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AC0A" w14:textId="535A5102" w:rsidR="003C60A5" w:rsidRPr="0018117F" w:rsidRDefault="0018117F" w:rsidP="0018117F">
      <w:pPr>
        <w:jc w:val="right"/>
        <w:rPr>
          <w:rFonts w:ascii="ＭＳ ゴシック" w:eastAsia="ＭＳ ゴシック" w:hAnsi="ＭＳ ゴシック"/>
        </w:rPr>
      </w:pPr>
      <w:bookmarkStart w:id="0" w:name="_Hlk55935723"/>
      <w:r>
        <w:rPr>
          <w:rFonts w:ascii="ＭＳ ゴシック" w:eastAsia="ＭＳ ゴシック" w:hAnsi="ＭＳ ゴシック" w:hint="eastAsia"/>
          <w:sz w:val="22"/>
          <w:szCs w:val="22"/>
        </w:rPr>
        <w:t>（様式２）</w:t>
      </w:r>
    </w:p>
    <w:p w14:paraId="7CDF01D0" w14:textId="2CD1E5F8" w:rsidR="00DA5919" w:rsidRPr="00E66497" w:rsidRDefault="00DA5919" w:rsidP="000D573E">
      <w:pPr>
        <w:rPr>
          <w:rFonts w:ascii="ＭＳ ゴシック" w:eastAsia="ＭＳ ゴシック" w:hAnsi="ＭＳ ゴシック"/>
          <w:bdr w:val="single" w:sz="4" w:space="0" w:color="auto"/>
        </w:rPr>
      </w:pPr>
      <w:r w:rsidRPr="00E66497">
        <w:rPr>
          <w:rFonts w:ascii="ＭＳ ゴシック" w:eastAsia="ＭＳ ゴシック" w:hAnsi="ＭＳ ゴシック" w:hint="eastAsia"/>
          <w:bdr w:val="single" w:sz="4" w:space="0" w:color="auto"/>
        </w:rPr>
        <w:t>審査用ＰＲシート</w:t>
      </w:r>
    </w:p>
    <w:p w14:paraId="313B5104" w14:textId="77777777" w:rsidR="008A1F49" w:rsidRPr="00E66497" w:rsidRDefault="00823827" w:rsidP="000D573E">
      <w:pPr>
        <w:rPr>
          <w:rFonts w:ascii="ＭＳ ゴシック" w:eastAsia="ＭＳ ゴシック" w:hAnsi="ＭＳ ゴシック"/>
          <w:sz w:val="19"/>
          <w:szCs w:val="19"/>
        </w:rPr>
      </w:pPr>
      <w:r w:rsidRPr="00E66497">
        <w:rPr>
          <w:rFonts w:ascii="ＭＳ ゴシック" w:eastAsia="ＭＳ ゴシック" w:hAnsi="ＭＳ ゴシック" w:hint="eastAsia"/>
          <w:sz w:val="19"/>
          <w:szCs w:val="19"/>
        </w:rPr>
        <w:t>・下記の各審査基準に沿って、自社及び自社が出展予定の代表的商品の優位性について</w:t>
      </w:r>
      <w:r w:rsidR="00DD4F89" w:rsidRPr="00E66497">
        <w:rPr>
          <w:rFonts w:ascii="ＭＳ ゴシック" w:eastAsia="ＭＳ ゴシック" w:hAnsi="ＭＳ ゴシック" w:hint="eastAsia"/>
          <w:sz w:val="19"/>
          <w:szCs w:val="19"/>
        </w:rPr>
        <w:t>記載してください。</w:t>
      </w:r>
    </w:p>
    <w:p w14:paraId="1458CE48" w14:textId="0E2024FC" w:rsidR="00A76193" w:rsidRPr="00A76193" w:rsidRDefault="00823827" w:rsidP="00A76193">
      <w:pPr>
        <w:ind w:firstLineChars="100" w:firstLine="190"/>
        <w:rPr>
          <w:rFonts w:ascii="ＭＳ ゴシック" w:eastAsia="ＭＳ ゴシック" w:hAnsi="ＭＳ ゴシック"/>
          <w:sz w:val="19"/>
          <w:szCs w:val="19"/>
          <w:u w:val="wave"/>
        </w:rPr>
      </w:pPr>
      <w:r w:rsidRPr="00E66497">
        <w:rPr>
          <w:rFonts w:ascii="ＭＳ ゴシック" w:eastAsia="ＭＳ ゴシック" w:hAnsi="ＭＳ ゴシック" w:hint="eastAsia"/>
          <w:sz w:val="19"/>
          <w:szCs w:val="19"/>
        </w:rPr>
        <w:t>記載いただいた内容に</w:t>
      </w:r>
      <w:r w:rsidR="00DD4F89" w:rsidRPr="00E66497">
        <w:rPr>
          <w:rFonts w:ascii="ＭＳ ゴシック" w:eastAsia="ＭＳ ゴシック" w:hAnsi="ＭＳ ゴシック" w:hint="eastAsia"/>
          <w:sz w:val="19"/>
          <w:szCs w:val="19"/>
        </w:rPr>
        <w:t>基づき審査を行いますので、</w:t>
      </w:r>
      <w:r w:rsidR="00DD4F89" w:rsidRPr="00E66497">
        <w:rPr>
          <w:rFonts w:ascii="ＭＳ ゴシック" w:eastAsia="ＭＳ ゴシック" w:hAnsi="ＭＳ ゴシック" w:hint="eastAsia"/>
          <w:sz w:val="19"/>
          <w:szCs w:val="19"/>
          <w:u w:val="wave"/>
        </w:rPr>
        <w:t>なるべく具体的にお書きください。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7789"/>
      </w:tblGrid>
      <w:tr w:rsidR="00A76193" w:rsidRPr="00E66497" w14:paraId="369CA983" w14:textId="77777777" w:rsidTr="00A76193">
        <w:trPr>
          <w:trHeight w:val="541"/>
        </w:trPr>
        <w:tc>
          <w:tcPr>
            <w:tcW w:w="2122" w:type="dxa"/>
            <w:gridSpan w:val="2"/>
          </w:tcPr>
          <w:p w14:paraId="34090697" w14:textId="7EFC4E06" w:rsidR="00A76193" w:rsidRPr="006F729A" w:rsidRDefault="00A76193" w:rsidP="00A7619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応募枠</w:t>
            </w:r>
          </w:p>
        </w:tc>
        <w:tc>
          <w:tcPr>
            <w:tcW w:w="7789" w:type="dxa"/>
          </w:tcPr>
          <w:p w14:paraId="594E9450" w14:textId="7938EEF0" w:rsidR="00A76193" w:rsidRPr="00AC2CEB" w:rsidRDefault="009869A5" w:rsidP="009869A5">
            <w:pPr>
              <w:pStyle w:val="ac"/>
              <w:ind w:leftChars="0" w:left="7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A76193" w:rsidRPr="00AC2CE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希少糖枠　　</w:t>
            </w:r>
            <w:r w:rsidR="0085641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□オリーブ枠　　</w:t>
            </w:r>
            <w:r w:rsidR="00A76193" w:rsidRPr="00AC2CE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□一般枠</w:t>
            </w:r>
            <w:r w:rsidR="0085641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</w:p>
        </w:tc>
      </w:tr>
      <w:tr w:rsidR="00E66497" w:rsidRPr="00E66497" w14:paraId="4E63A108" w14:textId="77777777" w:rsidTr="006F729A">
        <w:trPr>
          <w:trHeight w:val="829"/>
        </w:trPr>
        <w:tc>
          <w:tcPr>
            <w:tcW w:w="2122" w:type="dxa"/>
            <w:gridSpan w:val="2"/>
          </w:tcPr>
          <w:p w14:paraId="516D6D0B" w14:textId="0A9333A6" w:rsidR="00823827" w:rsidRPr="006F729A" w:rsidRDefault="00823827" w:rsidP="006F729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出展の目的</w:t>
            </w:r>
          </w:p>
        </w:tc>
        <w:tc>
          <w:tcPr>
            <w:tcW w:w="7789" w:type="dxa"/>
          </w:tcPr>
          <w:p w14:paraId="6DFD166F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21529F8E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131CAFDB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79BFCE8B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2C96D59E" w14:textId="77777777" w:rsidTr="006F729A">
        <w:trPr>
          <w:trHeight w:val="699"/>
        </w:trPr>
        <w:tc>
          <w:tcPr>
            <w:tcW w:w="1129" w:type="dxa"/>
            <w:vMerge w:val="restart"/>
          </w:tcPr>
          <w:p w14:paraId="5F259788" w14:textId="2C6EEDBD" w:rsidR="00823827" w:rsidRPr="006F729A" w:rsidRDefault="006F729A" w:rsidP="006F72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代表的商品の特徴</w:t>
            </w:r>
          </w:p>
        </w:tc>
        <w:tc>
          <w:tcPr>
            <w:tcW w:w="993" w:type="dxa"/>
          </w:tcPr>
          <w:p w14:paraId="40331E43" w14:textId="2246C99A" w:rsidR="00823827" w:rsidRPr="006F729A" w:rsidRDefault="00823827" w:rsidP="006F729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魅力</w:t>
            </w:r>
          </w:p>
        </w:tc>
        <w:tc>
          <w:tcPr>
            <w:tcW w:w="7789" w:type="dxa"/>
          </w:tcPr>
          <w:p w14:paraId="041CD2BA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60CCC9A3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30575754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2B606887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50992B26" w14:textId="77777777" w:rsidTr="006F729A">
        <w:trPr>
          <w:trHeight w:val="708"/>
        </w:trPr>
        <w:tc>
          <w:tcPr>
            <w:tcW w:w="1129" w:type="dxa"/>
            <w:vMerge/>
          </w:tcPr>
          <w:p w14:paraId="318DC852" w14:textId="77777777" w:rsidR="00823827" w:rsidRPr="006F729A" w:rsidRDefault="00823827" w:rsidP="000D573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4AB4ED" w14:textId="77777777" w:rsidR="00823827" w:rsidRPr="006F729A" w:rsidRDefault="00823827" w:rsidP="006F729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新規性</w:t>
            </w:r>
          </w:p>
        </w:tc>
        <w:tc>
          <w:tcPr>
            <w:tcW w:w="7789" w:type="dxa"/>
          </w:tcPr>
          <w:p w14:paraId="780BB858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74ABF669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749EFAC0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04191076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23A343E2" w14:textId="77777777" w:rsidTr="006F729A">
        <w:trPr>
          <w:trHeight w:val="691"/>
        </w:trPr>
        <w:tc>
          <w:tcPr>
            <w:tcW w:w="1129" w:type="dxa"/>
            <w:vMerge/>
          </w:tcPr>
          <w:p w14:paraId="1F19380F" w14:textId="77777777" w:rsidR="00823827" w:rsidRPr="006F729A" w:rsidRDefault="00823827" w:rsidP="000D573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885677" w14:textId="11400324" w:rsidR="00823827" w:rsidRPr="006F729A" w:rsidRDefault="00823827" w:rsidP="006F729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地域活性化への波及</w:t>
            </w:r>
            <w:r w:rsid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効果</w:t>
            </w:r>
          </w:p>
        </w:tc>
        <w:tc>
          <w:tcPr>
            <w:tcW w:w="7789" w:type="dxa"/>
          </w:tcPr>
          <w:p w14:paraId="7A69E3DA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4B570D1E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1DCA4DD0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659F1987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685434E9" w14:textId="77777777" w:rsidTr="006F729A">
        <w:trPr>
          <w:trHeight w:val="559"/>
        </w:trPr>
        <w:tc>
          <w:tcPr>
            <w:tcW w:w="1129" w:type="dxa"/>
            <w:vMerge w:val="restart"/>
          </w:tcPr>
          <w:p w14:paraId="497007E6" w14:textId="77777777" w:rsidR="00823827" w:rsidRPr="006F729A" w:rsidRDefault="00823827" w:rsidP="006F72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代表的商品の市場性等</w:t>
            </w:r>
          </w:p>
        </w:tc>
        <w:tc>
          <w:tcPr>
            <w:tcW w:w="993" w:type="dxa"/>
          </w:tcPr>
          <w:p w14:paraId="69EBD161" w14:textId="77777777" w:rsidR="00823827" w:rsidRPr="006F729A" w:rsidRDefault="00823827" w:rsidP="006F729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市場性</w:t>
            </w:r>
          </w:p>
        </w:tc>
        <w:tc>
          <w:tcPr>
            <w:tcW w:w="7789" w:type="dxa"/>
          </w:tcPr>
          <w:p w14:paraId="16CC5361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37A75B3F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7AB4F275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2A6463C5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01B2906B" w14:textId="77777777" w:rsidTr="006F729A">
        <w:trPr>
          <w:trHeight w:val="695"/>
        </w:trPr>
        <w:tc>
          <w:tcPr>
            <w:tcW w:w="1129" w:type="dxa"/>
            <w:vMerge/>
          </w:tcPr>
          <w:p w14:paraId="017EBF44" w14:textId="77777777" w:rsidR="00823827" w:rsidRPr="006F729A" w:rsidRDefault="00823827" w:rsidP="000D573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7C4767" w14:textId="77777777" w:rsidR="00823827" w:rsidRPr="006F729A" w:rsidRDefault="00823827" w:rsidP="006F729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成長性</w:t>
            </w:r>
          </w:p>
        </w:tc>
        <w:tc>
          <w:tcPr>
            <w:tcW w:w="7789" w:type="dxa"/>
          </w:tcPr>
          <w:p w14:paraId="18CC2100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6A1AAF46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79792384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1CC30C10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3CDA82B6" w14:textId="77777777" w:rsidTr="006F729A">
        <w:trPr>
          <w:trHeight w:val="704"/>
        </w:trPr>
        <w:tc>
          <w:tcPr>
            <w:tcW w:w="1129" w:type="dxa"/>
            <w:vMerge/>
          </w:tcPr>
          <w:p w14:paraId="3A5AFABD" w14:textId="77777777" w:rsidR="00823827" w:rsidRPr="006F729A" w:rsidRDefault="00823827" w:rsidP="000D573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2DF2A4" w14:textId="77777777" w:rsidR="00CB190F" w:rsidRDefault="006F729A" w:rsidP="00CB190F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実現</w:t>
            </w:r>
          </w:p>
          <w:p w14:paraId="4F520266" w14:textId="6F5F2C28" w:rsidR="00823827" w:rsidRPr="006F729A" w:rsidRDefault="006F729A" w:rsidP="00CB190F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可能性</w:t>
            </w:r>
          </w:p>
        </w:tc>
        <w:tc>
          <w:tcPr>
            <w:tcW w:w="7789" w:type="dxa"/>
          </w:tcPr>
          <w:p w14:paraId="1832D674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7159D9FC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3EA4DE74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1F0C7B14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4B63B022" w14:textId="77777777" w:rsidTr="006F729A">
        <w:trPr>
          <w:trHeight w:val="701"/>
        </w:trPr>
        <w:tc>
          <w:tcPr>
            <w:tcW w:w="1129" w:type="dxa"/>
            <w:vMerge/>
          </w:tcPr>
          <w:p w14:paraId="25D54ECB" w14:textId="77777777" w:rsidR="00823827" w:rsidRPr="006F729A" w:rsidRDefault="00823827" w:rsidP="000D573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C90F3" w14:textId="77777777" w:rsidR="00823827" w:rsidRPr="006F729A" w:rsidRDefault="00823827" w:rsidP="000D573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実現に向けた実施体制</w:t>
            </w:r>
          </w:p>
        </w:tc>
        <w:tc>
          <w:tcPr>
            <w:tcW w:w="7789" w:type="dxa"/>
          </w:tcPr>
          <w:p w14:paraId="45916D87" w14:textId="77777777" w:rsidR="00823827" w:rsidRPr="00E66497" w:rsidRDefault="00823827" w:rsidP="000D573E">
            <w:pPr>
              <w:rPr>
                <w:rFonts w:ascii="ＭＳ ゴシック" w:eastAsia="ＭＳ ゴシック" w:hAnsi="ＭＳ ゴシック"/>
              </w:rPr>
            </w:pPr>
          </w:p>
          <w:p w14:paraId="7723B72C" w14:textId="77777777" w:rsidR="00DD4F89" w:rsidRPr="00E66497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7D33B5BD" w14:textId="77777777" w:rsidR="00DD4F89" w:rsidRDefault="00DD4F89" w:rsidP="000D573E">
            <w:pPr>
              <w:rPr>
                <w:rFonts w:ascii="ＭＳ ゴシック" w:eastAsia="ＭＳ ゴシック" w:hAnsi="ＭＳ ゴシック"/>
              </w:rPr>
            </w:pPr>
          </w:p>
          <w:p w14:paraId="30370FBE" w14:textId="77777777" w:rsidR="003C60A5" w:rsidRPr="00E66497" w:rsidRDefault="003C60A5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497" w:rsidRPr="00E66497" w14:paraId="0366A3D0" w14:textId="77777777" w:rsidTr="006F729A">
        <w:trPr>
          <w:trHeight w:val="697"/>
        </w:trPr>
        <w:tc>
          <w:tcPr>
            <w:tcW w:w="2122" w:type="dxa"/>
            <w:gridSpan w:val="2"/>
          </w:tcPr>
          <w:p w14:paraId="4A68E676" w14:textId="6748381C" w:rsidR="00823827" w:rsidRPr="006F729A" w:rsidRDefault="00823827" w:rsidP="006F72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代表的商品の安全性・信頼性</w:t>
            </w:r>
          </w:p>
        </w:tc>
        <w:tc>
          <w:tcPr>
            <w:tcW w:w="7789" w:type="dxa"/>
          </w:tcPr>
          <w:p w14:paraId="355E1C1A" w14:textId="77777777" w:rsidR="00DD4F89" w:rsidRPr="00E66497" w:rsidRDefault="00DD4F89" w:rsidP="00DD4F89">
            <w:pPr>
              <w:rPr>
                <w:rFonts w:ascii="ＭＳ ゴシック" w:eastAsia="ＭＳ ゴシック" w:hAnsi="ＭＳ ゴシック"/>
              </w:rPr>
            </w:pPr>
          </w:p>
          <w:p w14:paraId="7668E61C" w14:textId="77777777" w:rsidR="00DD4F89" w:rsidRPr="00E66497" w:rsidRDefault="00DD4F89" w:rsidP="00DD4F89">
            <w:pPr>
              <w:rPr>
                <w:rFonts w:ascii="ＭＳ ゴシック" w:eastAsia="ＭＳ ゴシック" w:hAnsi="ＭＳ ゴシック"/>
              </w:rPr>
            </w:pPr>
          </w:p>
          <w:p w14:paraId="31B2CD0E" w14:textId="77777777" w:rsidR="003C60A5" w:rsidRDefault="003C60A5" w:rsidP="00DD4F89">
            <w:pPr>
              <w:rPr>
                <w:rFonts w:ascii="ＭＳ ゴシック" w:eastAsia="ＭＳ ゴシック" w:hAnsi="ＭＳ ゴシック"/>
              </w:rPr>
            </w:pPr>
          </w:p>
          <w:p w14:paraId="3150CA1E" w14:textId="77777777" w:rsidR="00A76193" w:rsidRPr="00E66497" w:rsidRDefault="00A76193" w:rsidP="00DD4F89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13A71DE9" w14:textId="0BCF6FE8" w:rsidR="00DA5919" w:rsidRPr="00E66497" w:rsidRDefault="00DA5919" w:rsidP="006F729A">
      <w:pPr>
        <w:rPr>
          <w:rFonts w:ascii="ＭＳ ゴシック" w:eastAsia="ＭＳ ゴシック" w:hAnsi="ＭＳ ゴシック"/>
        </w:rPr>
      </w:pPr>
    </w:p>
    <w:sectPr w:rsidR="00DA5919" w:rsidRPr="00E66497" w:rsidSect="009851B3">
      <w:footerReference w:type="even" r:id="rId8"/>
      <w:pgSz w:w="11906" w:h="16838" w:code="9"/>
      <w:pgMar w:top="567" w:right="851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5215" w14:textId="77777777" w:rsidR="00DC79AA" w:rsidRDefault="00DC79AA">
      <w:r>
        <w:separator/>
      </w:r>
    </w:p>
  </w:endnote>
  <w:endnote w:type="continuationSeparator" w:id="0">
    <w:p w14:paraId="1ABA77EC" w14:textId="77777777" w:rsidR="00DC79AA" w:rsidRDefault="00DC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926D" w14:textId="77777777" w:rsidR="006F6E8F" w:rsidRDefault="006F6E8F" w:rsidP="00DC0A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7D24AE" w14:textId="77777777" w:rsidR="006F6E8F" w:rsidRDefault="006F6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2807" w14:textId="77777777" w:rsidR="00DC79AA" w:rsidRDefault="00DC79AA">
      <w:r>
        <w:separator/>
      </w:r>
    </w:p>
  </w:footnote>
  <w:footnote w:type="continuationSeparator" w:id="0">
    <w:p w14:paraId="6888639D" w14:textId="77777777" w:rsidR="00DC79AA" w:rsidRDefault="00DC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B9D"/>
    <w:multiLevelType w:val="hybridMultilevel"/>
    <w:tmpl w:val="32484FA8"/>
    <w:lvl w:ilvl="0" w:tplc="C6AC6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765"/>
    <w:multiLevelType w:val="hybridMultilevel"/>
    <w:tmpl w:val="741AAE98"/>
    <w:lvl w:ilvl="0" w:tplc="3BAC92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CF0312"/>
    <w:multiLevelType w:val="hybridMultilevel"/>
    <w:tmpl w:val="5F247ACE"/>
    <w:lvl w:ilvl="0" w:tplc="C6984644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668C4E99"/>
    <w:multiLevelType w:val="hybridMultilevel"/>
    <w:tmpl w:val="4BD81EA4"/>
    <w:lvl w:ilvl="0" w:tplc="65DE7E2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A5249D"/>
    <w:multiLevelType w:val="hybridMultilevel"/>
    <w:tmpl w:val="FBACAC1A"/>
    <w:lvl w:ilvl="0" w:tplc="A60EF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370469">
    <w:abstractNumId w:val="3"/>
  </w:num>
  <w:num w:numId="2" w16cid:durableId="725884418">
    <w:abstractNumId w:val="0"/>
  </w:num>
  <w:num w:numId="3" w16cid:durableId="983507811">
    <w:abstractNumId w:val="4"/>
  </w:num>
  <w:num w:numId="4" w16cid:durableId="613291379">
    <w:abstractNumId w:val="1"/>
  </w:num>
  <w:num w:numId="5" w16cid:durableId="136105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0F7D"/>
    <w:rsid w:val="00021DF8"/>
    <w:rsid w:val="00032507"/>
    <w:rsid w:val="00041C0A"/>
    <w:rsid w:val="0004594E"/>
    <w:rsid w:val="000573B7"/>
    <w:rsid w:val="0007441B"/>
    <w:rsid w:val="000A4DEE"/>
    <w:rsid w:val="000C5E4D"/>
    <w:rsid w:val="000C6CEF"/>
    <w:rsid w:val="000D4485"/>
    <w:rsid w:val="000D573E"/>
    <w:rsid w:val="000F2B11"/>
    <w:rsid w:val="00105DF2"/>
    <w:rsid w:val="00113B87"/>
    <w:rsid w:val="001519B4"/>
    <w:rsid w:val="001545C0"/>
    <w:rsid w:val="00170447"/>
    <w:rsid w:val="00170E79"/>
    <w:rsid w:val="00172ACB"/>
    <w:rsid w:val="001804F7"/>
    <w:rsid w:val="0018117F"/>
    <w:rsid w:val="001A6A3E"/>
    <w:rsid w:val="001C001C"/>
    <w:rsid w:val="001D5CED"/>
    <w:rsid w:val="001D7602"/>
    <w:rsid w:val="001F5F7C"/>
    <w:rsid w:val="001F7FD3"/>
    <w:rsid w:val="002016A5"/>
    <w:rsid w:val="00215AD4"/>
    <w:rsid w:val="0023216F"/>
    <w:rsid w:val="00240F23"/>
    <w:rsid w:val="0025306C"/>
    <w:rsid w:val="00271E58"/>
    <w:rsid w:val="00271F99"/>
    <w:rsid w:val="00282144"/>
    <w:rsid w:val="002971F9"/>
    <w:rsid w:val="002A2932"/>
    <w:rsid w:val="002A2B5C"/>
    <w:rsid w:val="002B7839"/>
    <w:rsid w:val="002D6674"/>
    <w:rsid w:val="002E2261"/>
    <w:rsid w:val="003036E8"/>
    <w:rsid w:val="00306314"/>
    <w:rsid w:val="0033690A"/>
    <w:rsid w:val="003447FD"/>
    <w:rsid w:val="0035235F"/>
    <w:rsid w:val="0036008A"/>
    <w:rsid w:val="00363AC9"/>
    <w:rsid w:val="00364B9F"/>
    <w:rsid w:val="00365DDA"/>
    <w:rsid w:val="00386654"/>
    <w:rsid w:val="003B7098"/>
    <w:rsid w:val="003C60A5"/>
    <w:rsid w:val="003D017E"/>
    <w:rsid w:val="003D61C3"/>
    <w:rsid w:val="003E7BEA"/>
    <w:rsid w:val="003F6E51"/>
    <w:rsid w:val="00402ABD"/>
    <w:rsid w:val="0040743A"/>
    <w:rsid w:val="0041283C"/>
    <w:rsid w:val="0041352B"/>
    <w:rsid w:val="00413E61"/>
    <w:rsid w:val="00424A76"/>
    <w:rsid w:val="00433966"/>
    <w:rsid w:val="004431FB"/>
    <w:rsid w:val="00446BBC"/>
    <w:rsid w:val="004556F0"/>
    <w:rsid w:val="00486603"/>
    <w:rsid w:val="004C4BB8"/>
    <w:rsid w:val="004E08E7"/>
    <w:rsid w:val="004E2807"/>
    <w:rsid w:val="004F5D75"/>
    <w:rsid w:val="005224CB"/>
    <w:rsid w:val="00525ACF"/>
    <w:rsid w:val="00547432"/>
    <w:rsid w:val="00547DD7"/>
    <w:rsid w:val="005573B1"/>
    <w:rsid w:val="005609B8"/>
    <w:rsid w:val="00563796"/>
    <w:rsid w:val="00576E97"/>
    <w:rsid w:val="00583C71"/>
    <w:rsid w:val="00583D69"/>
    <w:rsid w:val="00587441"/>
    <w:rsid w:val="005A79E7"/>
    <w:rsid w:val="005B16C5"/>
    <w:rsid w:val="005C00A8"/>
    <w:rsid w:val="005D1FA4"/>
    <w:rsid w:val="005F017B"/>
    <w:rsid w:val="0063454D"/>
    <w:rsid w:val="006564D1"/>
    <w:rsid w:val="00665573"/>
    <w:rsid w:val="00671D83"/>
    <w:rsid w:val="00673783"/>
    <w:rsid w:val="00685E50"/>
    <w:rsid w:val="00693260"/>
    <w:rsid w:val="006A0B33"/>
    <w:rsid w:val="006B6EDC"/>
    <w:rsid w:val="006D4299"/>
    <w:rsid w:val="006D78D8"/>
    <w:rsid w:val="006E1E47"/>
    <w:rsid w:val="006F6E8F"/>
    <w:rsid w:val="006F729A"/>
    <w:rsid w:val="0070793A"/>
    <w:rsid w:val="00720161"/>
    <w:rsid w:val="00744F30"/>
    <w:rsid w:val="00756BFA"/>
    <w:rsid w:val="00767B72"/>
    <w:rsid w:val="00770241"/>
    <w:rsid w:val="00772067"/>
    <w:rsid w:val="00775DA0"/>
    <w:rsid w:val="00784BA2"/>
    <w:rsid w:val="00794B84"/>
    <w:rsid w:val="007A330A"/>
    <w:rsid w:val="007C252A"/>
    <w:rsid w:val="007D110C"/>
    <w:rsid w:val="007D7495"/>
    <w:rsid w:val="007E2191"/>
    <w:rsid w:val="007E433A"/>
    <w:rsid w:val="007E4694"/>
    <w:rsid w:val="007E6D80"/>
    <w:rsid w:val="007F0E10"/>
    <w:rsid w:val="00803632"/>
    <w:rsid w:val="00806B14"/>
    <w:rsid w:val="00823827"/>
    <w:rsid w:val="0082640D"/>
    <w:rsid w:val="008403BC"/>
    <w:rsid w:val="008413EF"/>
    <w:rsid w:val="0085350D"/>
    <w:rsid w:val="00856418"/>
    <w:rsid w:val="008606E4"/>
    <w:rsid w:val="0086263B"/>
    <w:rsid w:val="00865AF9"/>
    <w:rsid w:val="00877D83"/>
    <w:rsid w:val="00884686"/>
    <w:rsid w:val="00892C38"/>
    <w:rsid w:val="008A1F49"/>
    <w:rsid w:val="008C3586"/>
    <w:rsid w:val="008D02B9"/>
    <w:rsid w:val="008E781C"/>
    <w:rsid w:val="008F0D48"/>
    <w:rsid w:val="00914C47"/>
    <w:rsid w:val="0092072B"/>
    <w:rsid w:val="0093497F"/>
    <w:rsid w:val="009443C4"/>
    <w:rsid w:val="00944E66"/>
    <w:rsid w:val="0095037D"/>
    <w:rsid w:val="00953BDA"/>
    <w:rsid w:val="009600EB"/>
    <w:rsid w:val="0098509A"/>
    <w:rsid w:val="009851B3"/>
    <w:rsid w:val="009869A5"/>
    <w:rsid w:val="0098714F"/>
    <w:rsid w:val="00993D1D"/>
    <w:rsid w:val="009E414E"/>
    <w:rsid w:val="009E4F1B"/>
    <w:rsid w:val="009E6271"/>
    <w:rsid w:val="009E6D47"/>
    <w:rsid w:val="009E7803"/>
    <w:rsid w:val="00A05833"/>
    <w:rsid w:val="00A13ABD"/>
    <w:rsid w:val="00A149DC"/>
    <w:rsid w:val="00A167DA"/>
    <w:rsid w:val="00A27EE1"/>
    <w:rsid w:val="00A36468"/>
    <w:rsid w:val="00A37077"/>
    <w:rsid w:val="00A37372"/>
    <w:rsid w:val="00A40691"/>
    <w:rsid w:val="00A558E9"/>
    <w:rsid w:val="00A56E17"/>
    <w:rsid w:val="00A617F6"/>
    <w:rsid w:val="00A6191D"/>
    <w:rsid w:val="00A6413B"/>
    <w:rsid w:val="00A66AE6"/>
    <w:rsid w:val="00A76193"/>
    <w:rsid w:val="00A768E5"/>
    <w:rsid w:val="00A77DBE"/>
    <w:rsid w:val="00A8044A"/>
    <w:rsid w:val="00A86169"/>
    <w:rsid w:val="00A9020A"/>
    <w:rsid w:val="00A973E3"/>
    <w:rsid w:val="00AA29AA"/>
    <w:rsid w:val="00AB1F62"/>
    <w:rsid w:val="00AC2CEB"/>
    <w:rsid w:val="00AD4187"/>
    <w:rsid w:val="00AE0C2C"/>
    <w:rsid w:val="00AE7990"/>
    <w:rsid w:val="00B05E97"/>
    <w:rsid w:val="00B1247D"/>
    <w:rsid w:val="00B17538"/>
    <w:rsid w:val="00B20699"/>
    <w:rsid w:val="00B334F2"/>
    <w:rsid w:val="00B357C0"/>
    <w:rsid w:val="00B436E3"/>
    <w:rsid w:val="00B452E1"/>
    <w:rsid w:val="00B46615"/>
    <w:rsid w:val="00B74CAC"/>
    <w:rsid w:val="00B8309B"/>
    <w:rsid w:val="00B850A7"/>
    <w:rsid w:val="00B90F33"/>
    <w:rsid w:val="00B93173"/>
    <w:rsid w:val="00B95230"/>
    <w:rsid w:val="00BA23F5"/>
    <w:rsid w:val="00BB22E6"/>
    <w:rsid w:val="00BC2248"/>
    <w:rsid w:val="00BD0CDD"/>
    <w:rsid w:val="00BE2705"/>
    <w:rsid w:val="00BE66D7"/>
    <w:rsid w:val="00BF0022"/>
    <w:rsid w:val="00C04062"/>
    <w:rsid w:val="00C13A5F"/>
    <w:rsid w:val="00C16649"/>
    <w:rsid w:val="00C27F39"/>
    <w:rsid w:val="00C4758F"/>
    <w:rsid w:val="00C63517"/>
    <w:rsid w:val="00C73BD3"/>
    <w:rsid w:val="00C938C2"/>
    <w:rsid w:val="00CB190F"/>
    <w:rsid w:val="00CC47DC"/>
    <w:rsid w:val="00CC5BD7"/>
    <w:rsid w:val="00CC680A"/>
    <w:rsid w:val="00CD5693"/>
    <w:rsid w:val="00CE1774"/>
    <w:rsid w:val="00CF59A3"/>
    <w:rsid w:val="00D04864"/>
    <w:rsid w:val="00D11A1D"/>
    <w:rsid w:val="00D11BE5"/>
    <w:rsid w:val="00D25B76"/>
    <w:rsid w:val="00D26E48"/>
    <w:rsid w:val="00D42EF9"/>
    <w:rsid w:val="00D4550C"/>
    <w:rsid w:val="00D534A5"/>
    <w:rsid w:val="00D67C45"/>
    <w:rsid w:val="00D67E3A"/>
    <w:rsid w:val="00D713F2"/>
    <w:rsid w:val="00D80144"/>
    <w:rsid w:val="00D812D0"/>
    <w:rsid w:val="00D87428"/>
    <w:rsid w:val="00D920C1"/>
    <w:rsid w:val="00D966C5"/>
    <w:rsid w:val="00DA5919"/>
    <w:rsid w:val="00DA6FD9"/>
    <w:rsid w:val="00DC0A48"/>
    <w:rsid w:val="00DC5B50"/>
    <w:rsid w:val="00DC79AA"/>
    <w:rsid w:val="00DD4F89"/>
    <w:rsid w:val="00DE0CC6"/>
    <w:rsid w:val="00DF5003"/>
    <w:rsid w:val="00DF7E58"/>
    <w:rsid w:val="00E01630"/>
    <w:rsid w:val="00E01BC2"/>
    <w:rsid w:val="00E04861"/>
    <w:rsid w:val="00E059DD"/>
    <w:rsid w:val="00E1317A"/>
    <w:rsid w:val="00E15AC2"/>
    <w:rsid w:val="00E22818"/>
    <w:rsid w:val="00E2407E"/>
    <w:rsid w:val="00E31233"/>
    <w:rsid w:val="00E447B3"/>
    <w:rsid w:val="00E66497"/>
    <w:rsid w:val="00E71119"/>
    <w:rsid w:val="00E7241C"/>
    <w:rsid w:val="00E90186"/>
    <w:rsid w:val="00E95A3B"/>
    <w:rsid w:val="00EC1643"/>
    <w:rsid w:val="00EC5407"/>
    <w:rsid w:val="00EE3DE7"/>
    <w:rsid w:val="00F03721"/>
    <w:rsid w:val="00F11E83"/>
    <w:rsid w:val="00F202E5"/>
    <w:rsid w:val="00F345C4"/>
    <w:rsid w:val="00F35465"/>
    <w:rsid w:val="00F4734E"/>
    <w:rsid w:val="00F50762"/>
    <w:rsid w:val="00F57C68"/>
    <w:rsid w:val="00F64AB3"/>
    <w:rsid w:val="00F6566B"/>
    <w:rsid w:val="00F97DC8"/>
    <w:rsid w:val="00FA15B4"/>
    <w:rsid w:val="00FA2910"/>
    <w:rsid w:val="00FA5AD3"/>
    <w:rsid w:val="00FB4052"/>
    <w:rsid w:val="00FB5160"/>
    <w:rsid w:val="00FC0599"/>
    <w:rsid w:val="00FD5AA7"/>
    <w:rsid w:val="00FE45D0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339ED"/>
  <w15:chartTrackingRefBased/>
  <w15:docId w15:val="{9D4AFD7C-6958-40CC-A127-5BB9D84D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D573E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0D57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C0A4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C0A48"/>
  </w:style>
  <w:style w:type="character" w:styleId="a7">
    <w:name w:val="annotation reference"/>
    <w:semiHidden/>
    <w:rsid w:val="00D11A1D"/>
    <w:rPr>
      <w:sz w:val="18"/>
      <w:szCs w:val="18"/>
    </w:rPr>
  </w:style>
  <w:style w:type="paragraph" w:styleId="a8">
    <w:name w:val="annotation text"/>
    <w:basedOn w:val="a"/>
    <w:semiHidden/>
    <w:rsid w:val="00D11A1D"/>
    <w:pPr>
      <w:jc w:val="left"/>
    </w:pPr>
  </w:style>
  <w:style w:type="paragraph" w:styleId="a9">
    <w:name w:val="annotation subject"/>
    <w:basedOn w:val="a8"/>
    <w:next w:val="a8"/>
    <w:semiHidden/>
    <w:rsid w:val="00D11A1D"/>
    <w:rPr>
      <w:b/>
      <w:bCs/>
    </w:rPr>
  </w:style>
  <w:style w:type="paragraph" w:styleId="aa">
    <w:name w:val="Balloon Text"/>
    <w:basedOn w:val="a"/>
    <w:semiHidden/>
    <w:rsid w:val="00D11A1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B05E97"/>
    <w:pPr>
      <w:tabs>
        <w:tab w:val="center" w:pos="4252"/>
        <w:tab w:val="right" w:pos="8504"/>
      </w:tabs>
      <w:snapToGrid w:val="0"/>
    </w:pPr>
  </w:style>
  <w:style w:type="paragraph" w:styleId="ac">
    <w:name w:val="List Paragraph"/>
    <w:basedOn w:val="a"/>
    <w:uiPriority w:val="34"/>
    <w:qFormat/>
    <w:rsid w:val="00A761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中澤 光曜</cp:lastModifiedBy>
  <cp:revision>7</cp:revision>
  <cp:lastPrinted>2025-07-02T00:50:00Z</cp:lastPrinted>
  <dcterms:created xsi:type="dcterms:W3CDTF">2022-11-11T07:02:00Z</dcterms:created>
  <dcterms:modified xsi:type="dcterms:W3CDTF">2026-06-24T02:44:00Z</dcterms:modified>
</cp:coreProperties>
</file>