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50E2" w14:textId="4F9F9538" w:rsidR="00FC23BE" w:rsidRDefault="00A974BB" w:rsidP="00482002">
      <w:pPr>
        <w:ind w:firstLineChars="100" w:firstLine="240"/>
        <w:rPr>
          <w:sz w:val="24"/>
        </w:rPr>
      </w:pPr>
      <w:r>
        <w:rPr>
          <w:noProof/>
          <w:sz w:val="24"/>
        </w:rPr>
        <mc:AlternateContent>
          <mc:Choice Requires="wps">
            <w:drawing>
              <wp:anchor distT="0" distB="0" distL="114300" distR="114300" simplePos="0" relativeHeight="251656192" behindDoc="0" locked="0" layoutInCell="1" allowOverlap="1" wp14:anchorId="3DA5E41F" wp14:editId="202D48EA">
                <wp:simplePos x="0" y="0"/>
                <wp:positionH relativeFrom="column">
                  <wp:posOffset>4242435</wp:posOffset>
                </wp:positionH>
                <wp:positionV relativeFrom="paragraph">
                  <wp:posOffset>-254635</wp:posOffset>
                </wp:positionV>
                <wp:extent cx="2143125" cy="1104900"/>
                <wp:effectExtent l="0" t="0" r="28575" b="1905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1104900"/>
                        </a:xfrm>
                        <a:prstGeom prst="rect">
                          <a:avLst/>
                        </a:prstGeom>
                        <a:solidFill>
                          <a:srgbClr val="FFFFFF">
                            <a:alpha val="60001"/>
                          </a:srgbClr>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3D9EC3" w14:textId="3C53521A" w:rsidR="002C07E9" w:rsidRPr="00F7606F" w:rsidRDefault="006B7632" w:rsidP="002C07E9">
                            <w:pPr>
                              <w:rPr>
                                <w:rFonts w:ascii="ＭＳ 明朝" w:hAnsi="ＭＳ 明朝"/>
                                <w:szCs w:val="21"/>
                              </w:rPr>
                            </w:pPr>
                            <w:r>
                              <w:rPr>
                                <w:rFonts w:ascii="ＭＳ 明朝" w:hAnsi="ＭＳ 明朝" w:hint="eastAsia"/>
                                <w:szCs w:val="21"/>
                              </w:rPr>
                              <w:t>令</w:t>
                            </w:r>
                            <w:r w:rsidR="001169E4">
                              <w:rPr>
                                <w:rFonts w:ascii="ＭＳ 明朝" w:hAnsi="ＭＳ 明朝" w:hint="eastAsia"/>
                                <w:szCs w:val="21"/>
                              </w:rPr>
                              <w:t>和</w:t>
                            </w:r>
                            <w:r w:rsidR="00D436CC">
                              <w:rPr>
                                <w:rFonts w:ascii="ＭＳ 明朝" w:hAnsi="ＭＳ 明朝" w:hint="eastAsia"/>
                                <w:szCs w:val="21"/>
                              </w:rPr>
                              <w:t>８</w:t>
                            </w:r>
                            <w:r w:rsidR="002C07E9">
                              <w:rPr>
                                <w:rFonts w:ascii="ＭＳ 明朝" w:hAnsi="ＭＳ 明朝" w:hint="eastAsia"/>
                                <w:szCs w:val="21"/>
                              </w:rPr>
                              <w:t>年</w:t>
                            </w:r>
                            <w:r w:rsidR="00D436CC">
                              <w:rPr>
                                <w:rFonts w:ascii="ＭＳ 明朝" w:hAnsi="ＭＳ 明朝" w:hint="eastAsia"/>
                                <w:szCs w:val="21"/>
                              </w:rPr>
                              <w:t>１</w:t>
                            </w:r>
                            <w:r w:rsidR="002C07E9" w:rsidRPr="00F7606F">
                              <w:rPr>
                                <w:rFonts w:ascii="ＭＳ 明朝" w:hAnsi="ＭＳ 明朝" w:hint="eastAsia"/>
                                <w:szCs w:val="21"/>
                              </w:rPr>
                              <w:t>月</w:t>
                            </w:r>
                            <w:r w:rsidR="00DB5CB5">
                              <w:rPr>
                                <w:rFonts w:ascii="ＭＳ 明朝" w:hAnsi="ＭＳ 明朝" w:hint="eastAsia"/>
                                <w:szCs w:val="21"/>
                              </w:rPr>
                              <w:t>２８</w:t>
                            </w:r>
                            <w:r w:rsidR="00911403">
                              <w:rPr>
                                <w:rFonts w:ascii="ＭＳ 明朝" w:hAnsi="ＭＳ 明朝" w:hint="eastAsia"/>
                                <w:szCs w:val="21"/>
                              </w:rPr>
                              <w:t>日（</w:t>
                            </w:r>
                            <w:r w:rsidR="00DB5CB5">
                              <w:rPr>
                                <w:rFonts w:ascii="ＭＳ 明朝" w:hAnsi="ＭＳ 明朝" w:hint="eastAsia"/>
                                <w:szCs w:val="21"/>
                              </w:rPr>
                              <w:t>水</w:t>
                            </w:r>
                            <w:r w:rsidR="002C07E9" w:rsidRPr="00F7606F">
                              <w:rPr>
                                <w:rFonts w:ascii="ＭＳ 明朝" w:hAnsi="ＭＳ 明朝" w:hint="eastAsia"/>
                                <w:szCs w:val="21"/>
                              </w:rPr>
                              <w:t>）</w:t>
                            </w:r>
                          </w:p>
                          <w:p w14:paraId="560050E4" w14:textId="77777777" w:rsidR="00A974BB" w:rsidRDefault="002C07E9" w:rsidP="002C07E9">
                            <w:pPr>
                              <w:rPr>
                                <w:rFonts w:ascii="ＭＳ 明朝" w:hAnsi="ＭＳ 明朝"/>
                                <w:szCs w:val="21"/>
                              </w:rPr>
                            </w:pPr>
                            <w:r w:rsidRPr="00F7606F">
                              <w:rPr>
                                <w:rFonts w:ascii="ＭＳ 明朝" w:hAnsi="ＭＳ 明朝" w:hint="eastAsia"/>
                                <w:szCs w:val="21"/>
                              </w:rPr>
                              <w:t xml:space="preserve">香川県産業政策課　</w:t>
                            </w:r>
                          </w:p>
                          <w:p w14:paraId="652C218E" w14:textId="77777777" w:rsidR="002C07E9" w:rsidRPr="00F7606F" w:rsidRDefault="001169E4" w:rsidP="002C07E9">
                            <w:pPr>
                              <w:rPr>
                                <w:rFonts w:ascii="ＭＳ 明朝" w:hAnsi="ＭＳ 明朝"/>
                                <w:szCs w:val="21"/>
                              </w:rPr>
                            </w:pPr>
                            <w:r>
                              <w:rPr>
                                <w:rFonts w:ascii="ＭＳ 明朝" w:hAnsi="ＭＳ 明朝" w:hint="eastAsia"/>
                                <w:szCs w:val="21"/>
                              </w:rPr>
                              <w:t>技術振興・販路開拓</w:t>
                            </w:r>
                            <w:r w:rsidR="002C07E9" w:rsidRPr="00F7606F">
                              <w:rPr>
                                <w:rFonts w:ascii="ＭＳ 明朝" w:hAnsi="ＭＳ 明朝" w:hint="eastAsia"/>
                                <w:szCs w:val="21"/>
                              </w:rPr>
                              <w:t>グループ</w:t>
                            </w:r>
                          </w:p>
                          <w:p w14:paraId="69101F8C" w14:textId="0837E407" w:rsidR="00A974BB" w:rsidRDefault="006B7632" w:rsidP="002C07E9">
                            <w:pPr>
                              <w:rPr>
                                <w:rFonts w:ascii="ＭＳ 明朝" w:hAnsi="ＭＳ 明朝"/>
                                <w:szCs w:val="21"/>
                              </w:rPr>
                            </w:pPr>
                            <w:r>
                              <w:rPr>
                                <w:rFonts w:ascii="ＭＳ 明朝" w:hAnsi="ＭＳ 明朝" w:hint="eastAsia"/>
                                <w:szCs w:val="21"/>
                                <w:lang w:eastAsia="zh-CN"/>
                              </w:rPr>
                              <w:t>担当：</w:t>
                            </w:r>
                            <w:r w:rsidR="0099495D">
                              <w:rPr>
                                <w:rFonts w:ascii="ＭＳ 明朝" w:hAnsi="ＭＳ 明朝" w:hint="eastAsia"/>
                                <w:szCs w:val="21"/>
                                <w:lang w:eastAsia="zh-CN"/>
                              </w:rPr>
                              <w:t>二川</w:t>
                            </w:r>
                            <w:r w:rsidR="0099495D">
                              <w:rPr>
                                <w:rFonts w:ascii="ＭＳ 明朝" w:hAnsi="ＭＳ 明朝"/>
                                <w:szCs w:val="21"/>
                                <w:lang w:eastAsia="zh-CN"/>
                              </w:rPr>
                              <w:t xml:space="preserve"> </w:t>
                            </w:r>
                            <w:r w:rsidR="00D436CC">
                              <w:rPr>
                                <w:rFonts w:ascii="ＭＳ 明朝" w:hAnsi="ＭＳ 明朝" w:hint="eastAsia"/>
                                <w:szCs w:val="21"/>
                                <w:u w:val="single"/>
                              </w:rPr>
                              <w:t>竹本</w:t>
                            </w:r>
                            <w:r w:rsidR="002C07E9" w:rsidRPr="00F7606F">
                              <w:rPr>
                                <w:rFonts w:ascii="ＭＳ 明朝" w:hAnsi="ＭＳ 明朝" w:hint="eastAsia"/>
                                <w:szCs w:val="21"/>
                                <w:lang w:eastAsia="zh-CN"/>
                              </w:rPr>
                              <w:t xml:space="preserve">　内線34</w:t>
                            </w:r>
                            <w:r w:rsidR="00D436CC">
                              <w:rPr>
                                <w:rFonts w:ascii="ＭＳ 明朝" w:hAnsi="ＭＳ 明朝" w:hint="eastAsia"/>
                                <w:szCs w:val="21"/>
                              </w:rPr>
                              <w:t>19</w:t>
                            </w:r>
                          </w:p>
                          <w:p w14:paraId="2A972B55" w14:textId="2C56ADC4" w:rsidR="002C07E9" w:rsidRPr="00F7606F" w:rsidRDefault="002C07E9" w:rsidP="002C07E9">
                            <w:pPr>
                              <w:rPr>
                                <w:rFonts w:ascii="ＭＳ 明朝" w:hAnsi="ＭＳ 明朝"/>
                                <w:szCs w:val="21"/>
                                <w:lang w:eastAsia="zh-CN"/>
                              </w:rPr>
                            </w:pPr>
                            <w:r w:rsidRPr="00F7606F">
                              <w:rPr>
                                <w:rFonts w:ascii="ＭＳ 明朝" w:hAnsi="ＭＳ 明朝" w:hint="eastAsia"/>
                                <w:szCs w:val="21"/>
                                <w:lang w:eastAsia="zh-CN"/>
                              </w:rPr>
                              <w:t>（</w:t>
                            </w:r>
                            <w:r w:rsidR="00BC2855">
                              <w:rPr>
                                <w:rFonts w:ascii="ＭＳ 明朝" w:hAnsi="ＭＳ 明朝" w:hint="eastAsia"/>
                                <w:szCs w:val="21"/>
                                <w:lang w:eastAsia="zh-CN"/>
                              </w:rPr>
                              <w:t>TEL：</w:t>
                            </w:r>
                            <w:r w:rsidRPr="00F7606F">
                              <w:rPr>
                                <w:rFonts w:ascii="ＭＳ 明朝" w:hAnsi="ＭＳ 明朝" w:hint="eastAsia"/>
                                <w:szCs w:val="21"/>
                                <w:lang w:eastAsia="zh-CN"/>
                              </w:rPr>
                              <w:t>087-832-33</w:t>
                            </w:r>
                            <w:r w:rsidR="00D436CC">
                              <w:rPr>
                                <w:rFonts w:ascii="ＭＳ 明朝" w:hAnsi="ＭＳ 明朝" w:hint="eastAsia"/>
                                <w:szCs w:val="21"/>
                              </w:rPr>
                              <w:t>51</w:t>
                            </w:r>
                            <w:r w:rsidRPr="00F7606F">
                              <w:rPr>
                                <w:rFonts w:ascii="ＭＳ 明朝" w:hAnsi="ＭＳ 明朝" w:hint="eastAsia"/>
                                <w:szCs w:val="21"/>
                                <w:lang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5E41F" id="Rectangle 12" o:spid="_x0000_s1026" style="position:absolute;left:0;text-align:left;margin-left:334.05pt;margin-top:-20.05pt;width:168.7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" strokeweight="1pt">
                <v:fill opacity="39321f"/>
                <v:shadow color="#868686"/>
                <v:textbox inset="5.85pt,.7pt,5.85pt,.7pt">
                  <w:txbxContent>
                    <w:p w14:paraId="0B3D9EC3" w14:textId="3C53521A" w:rsidR="002C07E9" w:rsidRPr="00F7606F" w:rsidRDefault="006B7632" w:rsidP="002C07E9">
                      <w:pPr>
                        <w:rPr>
                          <w:rFonts w:ascii="ＭＳ 明朝" w:hAnsi="ＭＳ 明朝"/>
                          <w:szCs w:val="21"/>
                        </w:rPr>
                      </w:pPr>
                      <w:r>
                        <w:rPr>
                          <w:rFonts w:ascii="ＭＳ 明朝" w:hAnsi="ＭＳ 明朝" w:hint="eastAsia"/>
                          <w:szCs w:val="21"/>
                        </w:rPr>
                        <w:t>令</w:t>
                      </w:r>
                      <w:r w:rsidR="001169E4">
                        <w:rPr>
                          <w:rFonts w:ascii="ＭＳ 明朝" w:hAnsi="ＭＳ 明朝" w:hint="eastAsia"/>
                          <w:szCs w:val="21"/>
                        </w:rPr>
                        <w:t>和</w:t>
                      </w:r>
                      <w:r w:rsidR="00D436CC">
                        <w:rPr>
                          <w:rFonts w:ascii="ＭＳ 明朝" w:hAnsi="ＭＳ 明朝" w:hint="eastAsia"/>
                          <w:szCs w:val="21"/>
                        </w:rPr>
                        <w:t>８</w:t>
                      </w:r>
                      <w:r w:rsidR="002C07E9">
                        <w:rPr>
                          <w:rFonts w:ascii="ＭＳ 明朝" w:hAnsi="ＭＳ 明朝" w:hint="eastAsia"/>
                          <w:szCs w:val="21"/>
                        </w:rPr>
                        <w:t>年</w:t>
                      </w:r>
                      <w:r w:rsidR="00D436CC">
                        <w:rPr>
                          <w:rFonts w:ascii="ＭＳ 明朝" w:hAnsi="ＭＳ 明朝" w:hint="eastAsia"/>
                          <w:szCs w:val="21"/>
                        </w:rPr>
                        <w:t>１</w:t>
                      </w:r>
                      <w:r w:rsidR="002C07E9" w:rsidRPr="00F7606F">
                        <w:rPr>
                          <w:rFonts w:ascii="ＭＳ 明朝" w:hAnsi="ＭＳ 明朝" w:hint="eastAsia"/>
                          <w:szCs w:val="21"/>
                        </w:rPr>
                        <w:t>月</w:t>
                      </w:r>
                      <w:r w:rsidR="00DB5CB5">
                        <w:rPr>
                          <w:rFonts w:ascii="ＭＳ 明朝" w:hAnsi="ＭＳ 明朝" w:hint="eastAsia"/>
                          <w:szCs w:val="21"/>
                        </w:rPr>
                        <w:t>２８</w:t>
                      </w:r>
                      <w:r w:rsidR="00911403">
                        <w:rPr>
                          <w:rFonts w:ascii="ＭＳ 明朝" w:hAnsi="ＭＳ 明朝" w:hint="eastAsia"/>
                          <w:szCs w:val="21"/>
                        </w:rPr>
                        <w:t>日（</w:t>
                      </w:r>
                      <w:r w:rsidR="00DB5CB5">
                        <w:rPr>
                          <w:rFonts w:ascii="ＭＳ 明朝" w:hAnsi="ＭＳ 明朝" w:hint="eastAsia"/>
                          <w:szCs w:val="21"/>
                        </w:rPr>
                        <w:t>水</w:t>
                      </w:r>
                      <w:r w:rsidR="002C07E9" w:rsidRPr="00F7606F">
                        <w:rPr>
                          <w:rFonts w:ascii="ＭＳ 明朝" w:hAnsi="ＭＳ 明朝" w:hint="eastAsia"/>
                          <w:szCs w:val="21"/>
                        </w:rPr>
                        <w:t>）</w:t>
                      </w:r>
                    </w:p>
                    <w:p w14:paraId="560050E4" w14:textId="77777777" w:rsidR="00A974BB" w:rsidRDefault="002C07E9" w:rsidP="002C07E9">
                      <w:pPr>
                        <w:rPr>
                          <w:rFonts w:ascii="ＭＳ 明朝" w:hAnsi="ＭＳ 明朝"/>
                          <w:szCs w:val="21"/>
                        </w:rPr>
                      </w:pPr>
                      <w:r w:rsidRPr="00F7606F">
                        <w:rPr>
                          <w:rFonts w:ascii="ＭＳ 明朝" w:hAnsi="ＭＳ 明朝" w:hint="eastAsia"/>
                          <w:szCs w:val="21"/>
                        </w:rPr>
                        <w:t xml:space="preserve">香川県産業政策課　</w:t>
                      </w:r>
                    </w:p>
                    <w:p w14:paraId="652C218E" w14:textId="77777777" w:rsidR="002C07E9" w:rsidRPr="00F7606F" w:rsidRDefault="001169E4" w:rsidP="002C07E9">
                      <w:pPr>
                        <w:rPr>
                          <w:rFonts w:ascii="ＭＳ 明朝" w:hAnsi="ＭＳ 明朝"/>
                          <w:szCs w:val="21"/>
                        </w:rPr>
                      </w:pPr>
                      <w:r>
                        <w:rPr>
                          <w:rFonts w:ascii="ＭＳ 明朝" w:hAnsi="ＭＳ 明朝" w:hint="eastAsia"/>
                          <w:szCs w:val="21"/>
                        </w:rPr>
                        <w:t>技術振興・販路開拓</w:t>
                      </w:r>
                      <w:r w:rsidR="002C07E9" w:rsidRPr="00F7606F">
                        <w:rPr>
                          <w:rFonts w:ascii="ＭＳ 明朝" w:hAnsi="ＭＳ 明朝" w:hint="eastAsia"/>
                          <w:szCs w:val="21"/>
                        </w:rPr>
                        <w:t>グループ</w:t>
                      </w:r>
                    </w:p>
                    <w:p w14:paraId="69101F8C" w14:textId="0837E407" w:rsidR="00A974BB" w:rsidRDefault="006B7632" w:rsidP="002C07E9">
                      <w:pPr>
                        <w:rPr>
                          <w:rFonts w:ascii="ＭＳ 明朝" w:hAnsi="ＭＳ 明朝"/>
                          <w:szCs w:val="21"/>
                        </w:rPr>
                      </w:pPr>
                      <w:r>
                        <w:rPr>
                          <w:rFonts w:ascii="ＭＳ 明朝" w:hAnsi="ＭＳ 明朝" w:hint="eastAsia"/>
                          <w:szCs w:val="21"/>
                          <w:lang w:eastAsia="zh-CN"/>
                        </w:rPr>
                        <w:t>担当：</w:t>
                      </w:r>
                      <w:r w:rsidR="0099495D">
                        <w:rPr>
                          <w:rFonts w:ascii="ＭＳ 明朝" w:hAnsi="ＭＳ 明朝" w:hint="eastAsia"/>
                          <w:szCs w:val="21"/>
                          <w:lang w:eastAsia="zh-CN"/>
                        </w:rPr>
                        <w:t>二川</w:t>
                      </w:r>
                      <w:r w:rsidR="0099495D">
                        <w:rPr>
                          <w:rFonts w:ascii="ＭＳ 明朝" w:hAnsi="ＭＳ 明朝"/>
                          <w:szCs w:val="21"/>
                          <w:lang w:eastAsia="zh-CN"/>
                        </w:rPr>
                        <w:t xml:space="preserve"> </w:t>
                      </w:r>
                      <w:r w:rsidR="00D436CC">
                        <w:rPr>
                          <w:rFonts w:ascii="ＭＳ 明朝" w:hAnsi="ＭＳ 明朝" w:hint="eastAsia"/>
                          <w:szCs w:val="21"/>
                          <w:u w:val="single"/>
                        </w:rPr>
                        <w:t>竹本</w:t>
                      </w:r>
                      <w:r w:rsidR="002C07E9" w:rsidRPr="00F7606F">
                        <w:rPr>
                          <w:rFonts w:ascii="ＭＳ 明朝" w:hAnsi="ＭＳ 明朝" w:hint="eastAsia"/>
                          <w:szCs w:val="21"/>
                          <w:lang w:eastAsia="zh-CN"/>
                        </w:rPr>
                        <w:t xml:space="preserve">　内線34</w:t>
                      </w:r>
                      <w:r w:rsidR="00D436CC">
                        <w:rPr>
                          <w:rFonts w:ascii="ＭＳ 明朝" w:hAnsi="ＭＳ 明朝" w:hint="eastAsia"/>
                          <w:szCs w:val="21"/>
                        </w:rPr>
                        <w:t>19</w:t>
                      </w:r>
                    </w:p>
                    <w:p w14:paraId="2A972B55" w14:textId="2C56ADC4" w:rsidR="002C07E9" w:rsidRPr="00F7606F" w:rsidRDefault="002C07E9" w:rsidP="002C07E9">
                      <w:pPr>
                        <w:rPr>
                          <w:rFonts w:ascii="ＭＳ 明朝" w:hAnsi="ＭＳ 明朝"/>
                          <w:szCs w:val="21"/>
                          <w:lang w:eastAsia="zh-CN"/>
                        </w:rPr>
                      </w:pPr>
                      <w:r w:rsidRPr="00F7606F">
                        <w:rPr>
                          <w:rFonts w:ascii="ＭＳ 明朝" w:hAnsi="ＭＳ 明朝" w:hint="eastAsia"/>
                          <w:szCs w:val="21"/>
                          <w:lang w:eastAsia="zh-CN"/>
                        </w:rPr>
                        <w:t>（</w:t>
                      </w:r>
                      <w:r w:rsidR="00BC2855">
                        <w:rPr>
                          <w:rFonts w:ascii="ＭＳ 明朝" w:hAnsi="ＭＳ 明朝" w:hint="eastAsia"/>
                          <w:szCs w:val="21"/>
                          <w:lang w:eastAsia="zh-CN"/>
                        </w:rPr>
                        <w:t>TEL：</w:t>
                      </w:r>
                      <w:r w:rsidRPr="00F7606F">
                        <w:rPr>
                          <w:rFonts w:ascii="ＭＳ 明朝" w:hAnsi="ＭＳ 明朝" w:hint="eastAsia"/>
                          <w:szCs w:val="21"/>
                          <w:lang w:eastAsia="zh-CN"/>
                        </w:rPr>
                        <w:t>087-832-33</w:t>
                      </w:r>
                      <w:r w:rsidR="00D436CC">
                        <w:rPr>
                          <w:rFonts w:ascii="ＭＳ 明朝" w:hAnsi="ＭＳ 明朝" w:hint="eastAsia"/>
                          <w:szCs w:val="21"/>
                        </w:rPr>
                        <w:t>51</w:t>
                      </w:r>
                      <w:r w:rsidRPr="00F7606F">
                        <w:rPr>
                          <w:rFonts w:ascii="ＭＳ 明朝" w:hAnsi="ＭＳ 明朝" w:hint="eastAsia"/>
                          <w:szCs w:val="21"/>
                          <w:lang w:eastAsia="zh-CN"/>
                        </w:rPr>
                        <w:t>）</w:t>
                      </w:r>
                    </w:p>
                  </w:txbxContent>
                </v:textbox>
              </v:rect>
            </w:pict>
          </mc:Fallback>
        </mc:AlternateContent>
      </w:r>
    </w:p>
    <w:p w14:paraId="4DE3E0E4" w14:textId="77777777" w:rsidR="00FC23BE" w:rsidRDefault="00FC23BE" w:rsidP="00482002">
      <w:pPr>
        <w:ind w:firstLineChars="100" w:firstLine="240"/>
        <w:rPr>
          <w:sz w:val="24"/>
        </w:rPr>
      </w:pPr>
    </w:p>
    <w:p w14:paraId="3A376F28" w14:textId="77777777" w:rsidR="00482002" w:rsidRDefault="00482002" w:rsidP="00482002">
      <w:pPr>
        <w:ind w:firstLineChars="100" w:firstLine="240"/>
        <w:rPr>
          <w:sz w:val="24"/>
        </w:rPr>
      </w:pPr>
    </w:p>
    <w:p w14:paraId="7BB033AF" w14:textId="77777777" w:rsidR="00B86CF8" w:rsidRPr="00696B8C" w:rsidRDefault="00B86CF8" w:rsidP="00D5025C">
      <w:pPr>
        <w:rPr>
          <w:sz w:val="24"/>
        </w:rPr>
      </w:pPr>
    </w:p>
    <w:p w14:paraId="31BBBED4" w14:textId="77777777" w:rsidR="00A52524" w:rsidRDefault="00A974BB" w:rsidP="00B86CF8">
      <w:pPr>
        <w:rPr>
          <w:sz w:val="24"/>
        </w:rPr>
      </w:pPr>
      <w:r>
        <w:rPr>
          <w:noProof/>
          <w:sz w:val="24"/>
        </w:rPr>
        <mc:AlternateContent>
          <mc:Choice Requires="wps">
            <w:drawing>
              <wp:anchor distT="0" distB="0" distL="114300" distR="114300" simplePos="0" relativeHeight="251655168" behindDoc="0" locked="0" layoutInCell="1" allowOverlap="1" wp14:anchorId="55DF8F88" wp14:editId="7C9232BD">
                <wp:simplePos x="0" y="0"/>
                <wp:positionH relativeFrom="column">
                  <wp:posOffset>-250825</wp:posOffset>
                </wp:positionH>
                <wp:positionV relativeFrom="paragraph">
                  <wp:posOffset>152400</wp:posOffset>
                </wp:positionV>
                <wp:extent cx="6638925" cy="575945"/>
                <wp:effectExtent l="12065" t="12065" r="6985" b="1206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575945"/>
                        </a:xfrm>
                        <a:prstGeom prst="roundRect">
                          <a:avLst>
                            <a:gd name="adj" fmla="val 16667"/>
                          </a:avLst>
                        </a:prstGeom>
                        <a:gradFill rotWithShape="1">
                          <a:gsLst>
                            <a:gs pos="0">
                              <a:srgbClr val="CCFFFF"/>
                            </a:gs>
                            <a:gs pos="50000">
                              <a:srgbClr val="FFFFFF"/>
                            </a:gs>
                            <a:gs pos="100000">
                              <a:srgbClr val="CCFFFF"/>
                            </a:gs>
                          </a:gsLst>
                          <a:lin ang="2700000" scaled="1"/>
                        </a:gradFill>
                        <a:ln w="9525">
                          <a:solidFill>
                            <a:srgbClr val="0000FF"/>
                          </a:solidFill>
                          <a:round/>
                          <a:headEnd/>
                          <a:tailEnd/>
                        </a:ln>
                      </wps:spPr>
                      <wps:txbx>
                        <w:txbxContent>
                          <w:p w14:paraId="10B41784" w14:textId="77777777" w:rsidR="00B86CF8" w:rsidRPr="003C0D53" w:rsidRDefault="00B86CF8" w:rsidP="00B86CF8">
                            <w:pPr>
                              <w:jc w:val="center"/>
                              <w:rPr>
                                <w:rFonts w:ascii="HG丸ｺﾞｼｯｸM-PRO" w:eastAsia="HG丸ｺﾞｼｯｸM-PRO"/>
                                <w:b/>
                                <w:w w:val="80"/>
                                <w:sz w:val="44"/>
                                <w:szCs w:val="44"/>
                              </w:rPr>
                            </w:pPr>
                            <w:r w:rsidRPr="003C0D53">
                              <w:rPr>
                                <w:rFonts w:ascii="HG丸ｺﾞｼｯｸM-PRO" w:eastAsia="HG丸ｺﾞｼｯｸM-PRO" w:hint="eastAsia"/>
                                <w:b/>
                                <w:w w:val="80"/>
                                <w:sz w:val="44"/>
                                <w:szCs w:val="44"/>
                              </w:rPr>
                              <w:t>「かがわエネルギー産業</w:t>
                            </w:r>
                            <w:r w:rsidR="00EE70F2" w:rsidRPr="003C0D53">
                              <w:rPr>
                                <w:rFonts w:ascii="HG丸ｺﾞｼｯｸM-PRO" w:eastAsia="HG丸ｺﾞｼｯｸM-PRO" w:hint="eastAsia"/>
                                <w:b/>
                                <w:w w:val="80"/>
                                <w:sz w:val="44"/>
                                <w:szCs w:val="44"/>
                              </w:rPr>
                              <w:t>フォーラム</w:t>
                            </w:r>
                            <w:r w:rsidR="003C0D53" w:rsidRPr="003C0D53">
                              <w:rPr>
                                <w:rFonts w:ascii="HG丸ｺﾞｼｯｸM-PRO" w:eastAsia="HG丸ｺﾞｼｯｸM-PRO" w:hint="eastAsia"/>
                                <w:b/>
                                <w:w w:val="80"/>
                                <w:sz w:val="44"/>
                                <w:szCs w:val="44"/>
                              </w:rPr>
                              <w:t>勉強会</w:t>
                            </w:r>
                            <w:r w:rsidRPr="003C0D53">
                              <w:rPr>
                                <w:rFonts w:ascii="HG丸ｺﾞｼｯｸM-PRO" w:eastAsia="HG丸ｺﾞｼｯｸM-PRO" w:hint="eastAsia"/>
                                <w:b/>
                                <w:w w:val="80"/>
                                <w:sz w:val="44"/>
                                <w:szCs w:val="44"/>
                              </w:rPr>
                              <w:t>」を開催します。</w:t>
                            </w:r>
                          </w:p>
                        </w:txbxContent>
                      </wps:txbx>
                      <wps:bodyPr rot="0" vert="horz" wrap="square" lIns="0" tIns="8100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F8F88" id="AutoShape 9" o:spid="_x0000_s1027" style="position:absolute;left:0;text-align:left;margin-left:-19.75pt;margin-top:12pt;width:522.75pt;height:4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" fillcolor="#cff" strokecolor="blue">
                <v:fill rotate="t" angle="45" focus="50%" type="gradient"/>
                <v:textbox inset="0,2.25mm,0,.7pt">
                  <w:txbxContent>
                    <w:p w14:paraId="10B41784" w14:textId="77777777" w:rsidR="00B86CF8" w:rsidRPr="003C0D53" w:rsidRDefault="00B86CF8" w:rsidP="00B86CF8">
                      <w:pPr>
                        <w:jc w:val="center"/>
                        <w:rPr>
                          <w:rFonts w:ascii="HG丸ｺﾞｼｯｸM-PRO" w:eastAsia="HG丸ｺﾞｼｯｸM-PRO"/>
                          <w:b/>
                          <w:w w:val="80"/>
                          <w:sz w:val="44"/>
                          <w:szCs w:val="44"/>
                        </w:rPr>
                      </w:pPr>
                      <w:r w:rsidRPr="003C0D53">
                        <w:rPr>
                          <w:rFonts w:ascii="HG丸ｺﾞｼｯｸM-PRO" w:eastAsia="HG丸ｺﾞｼｯｸM-PRO" w:hint="eastAsia"/>
                          <w:b/>
                          <w:w w:val="80"/>
                          <w:sz w:val="44"/>
                          <w:szCs w:val="44"/>
                        </w:rPr>
                        <w:t>「かがわエネルギー産業</w:t>
                      </w:r>
                      <w:r w:rsidR="00EE70F2" w:rsidRPr="003C0D53">
                        <w:rPr>
                          <w:rFonts w:ascii="HG丸ｺﾞｼｯｸM-PRO" w:eastAsia="HG丸ｺﾞｼｯｸM-PRO" w:hint="eastAsia"/>
                          <w:b/>
                          <w:w w:val="80"/>
                          <w:sz w:val="44"/>
                          <w:szCs w:val="44"/>
                        </w:rPr>
                        <w:t>フォーラム</w:t>
                      </w:r>
                      <w:r w:rsidR="003C0D53" w:rsidRPr="003C0D53">
                        <w:rPr>
                          <w:rFonts w:ascii="HG丸ｺﾞｼｯｸM-PRO" w:eastAsia="HG丸ｺﾞｼｯｸM-PRO" w:hint="eastAsia"/>
                          <w:b/>
                          <w:w w:val="80"/>
                          <w:sz w:val="44"/>
                          <w:szCs w:val="44"/>
                        </w:rPr>
                        <w:t>勉強会</w:t>
                      </w:r>
                      <w:r w:rsidRPr="003C0D53">
                        <w:rPr>
                          <w:rFonts w:ascii="HG丸ｺﾞｼｯｸM-PRO" w:eastAsia="HG丸ｺﾞｼｯｸM-PRO" w:hint="eastAsia"/>
                          <w:b/>
                          <w:w w:val="80"/>
                          <w:sz w:val="44"/>
                          <w:szCs w:val="44"/>
                        </w:rPr>
                        <w:t>」を開催します。</w:t>
                      </w:r>
                    </w:p>
                  </w:txbxContent>
                </v:textbox>
              </v:roundrect>
            </w:pict>
          </mc:Fallback>
        </mc:AlternateContent>
      </w:r>
    </w:p>
    <w:p w14:paraId="0A94A768" w14:textId="77777777" w:rsidR="00B86CF8" w:rsidRPr="00B86CF8" w:rsidRDefault="00B86CF8" w:rsidP="00B86CF8">
      <w:pPr>
        <w:rPr>
          <w:sz w:val="24"/>
        </w:rPr>
      </w:pPr>
    </w:p>
    <w:p w14:paraId="03E6F2D6" w14:textId="77777777" w:rsidR="00B86CF8" w:rsidRPr="00B86CF8" w:rsidRDefault="00B86CF8" w:rsidP="00B86CF8">
      <w:pPr>
        <w:rPr>
          <w:sz w:val="24"/>
        </w:rPr>
      </w:pPr>
    </w:p>
    <w:p w14:paraId="4DFEBC1B" w14:textId="77777777" w:rsidR="00210669" w:rsidRDefault="00210669" w:rsidP="00210669">
      <w:pPr>
        <w:spacing w:line="160" w:lineRule="exact"/>
        <w:ind w:firstLineChars="100" w:firstLine="240"/>
        <w:rPr>
          <w:rFonts w:ascii="ＭＳ 明朝" w:hAnsi="ＭＳ 明朝"/>
          <w:sz w:val="24"/>
        </w:rPr>
      </w:pPr>
    </w:p>
    <w:p w14:paraId="408332C6" w14:textId="77777777" w:rsidR="00D5025C" w:rsidRDefault="00D5025C" w:rsidP="00D5025C">
      <w:pPr>
        <w:pStyle w:val="Default"/>
      </w:pPr>
    </w:p>
    <w:p w14:paraId="043F9D0A" w14:textId="5958C395" w:rsidR="00FC23BE" w:rsidRPr="00A974BB" w:rsidRDefault="00D5025C" w:rsidP="00A974BB">
      <w:pPr>
        <w:spacing w:line="360" w:lineRule="auto"/>
        <w:ind w:firstLineChars="100" w:firstLine="240"/>
        <w:rPr>
          <w:rFonts w:ascii="ＭＳ 明朝" w:hAnsi="ＭＳ 明朝"/>
          <w:sz w:val="24"/>
        </w:rPr>
      </w:pPr>
      <w:r w:rsidRPr="00A974BB">
        <w:rPr>
          <w:rFonts w:hint="eastAsia"/>
          <w:sz w:val="24"/>
        </w:rPr>
        <w:t>本県で今後も成長が見込まれる</w:t>
      </w:r>
      <w:r w:rsidR="00FC23BE" w:rsidRPr="00A974BB">
        <w:rPr>
          <w:rFonts w:ascii="ＭＳ 明朝" w:hAnsi="ＭＳ 明朝" w:hint="eastAsia"/>
          <w:sz w:val="24"/>
        </w:rPr>
        <w:t>「エネルギー関連分野」の関連産業を育成し、技術開発支援を目的と</w:t>
      </w:r>
      <w:r w:rsidR="00292533" w:rsidRPr="00A974BB">
        <w:rPr>
          <w:rFonts w:ascii="ＭＳ 明朝" w:hAnsi="ＭＳ 明朝" w:hint="eastAsia"/>
          <w:sz w:val="24"/>
        </w:rPr>
        <w:t>する「かがわエネルギー産業フォーラム</w:t>
      </w:r>
      <w:r w:rsidR="00133AF7" w:rsidRPr="00A974BB">
        <w:rPr>
          <w:rFonts w:ascii="ＭＳ 明朝" w:hAnsi="ＭＳ 明朝" w:hint="eastAsia"/>
          <w:sz w:val="24"/>
        </w:rPr>
        <w:t>（※）</w:t>
      </w:r>
      <w:r w:rsidR="00292533" w:rsidRPr="00A974BB">
        <w:rPr>
          <w:rFonts w:ascii="ＭＳ 明朝" w:hAnsi="ＭＳ 明朝" w:hint="eastAsia"/>
          <w:sz w:val="24"/>
        </w:rPr>
        <w:t>」におい</w:t>
      </w:r>
      <w:r w:rsidR="005E7BC4" w:rsidRPr="00A974BB">
        <w:rPr>
          <w:rFonts w:ascii="ＭＳ 明朝" w:hAnsi="ＭＳ 明朝" w:hint="eastAsia"/>
          <w:sz w:val="24"/>
        </w:rPr>
        <w:t>て、次のとおり令和</w:t>
      </w:r>
      <w:r w:rsidR="00D436CC">
        <w:rPr>
          <w:rFonts w:ascii="ＭＳ 明朝" w:hAnsi="ＭＳ 明朝" w:hint="eastAsia"/>
          <w:sz w:val="24"/>
        </w:rPr>
        <w:t>７</w:t>
      </w:r>
      <w:r w:rsidR="00FC23BE" w:rsidRPr="00A974BB">
        <w:rPr>
          <w:rFonts w:ascii="ＭＳ 明朝" w:hAnsi="ＭＳ 明朝" w:hint="eastAsia"/>
          <w:sz w:val="24"/>
        </w:rPr>
        <w:t>年度勉強会を開催します。</w:t>
      </w:r>
    </w:p>
    <w:p w14:paraId="17784A93" w14:textId="77777777" w:rsidR="00FC23BE" w:rsidRPr="00A974BB" w:rsidRDefault="00FC23BE" w:rsidP="00A974BB">
      <w:pPr>
        <w:spacing w:line="360" w:lineRule="auto"/>
        <w:ind w:firstLineChars="100" w:firstLine="240"/>
        <w:rPr>
          <w:rFonts w:ascii="ＭＳ 明朝" w:hAnsi="ＭＳ 明朝"/>
          <w:sz w:val="24"/>
        </w:rPr>
      </w:pPr>
      <w:r w:rsidRPr="00A974BB">
        <w:rPr>
          <w:rFonts w:ascii="ＭＳ 明朝" w:hAnsi="ＭＳ 明朝" w:hint="eastAsia"/>
          <w:sz w:val="24"/>
        </w:rPr>
        <w:t>エネルギー分野に関連した企業や研究機関のほか、これからの進出を考えている方は、是非御参加下さい！！</w:t>
      </w:r>
      <w:r w:rsidR="004C50F3" w:rsidRPr="00A974BB">
        <w:rPr>
          <w:rFonts w:ascii="ＭＳ 明朝" w:hAnsi="ＭＳ 明朝" w:hint="eastAsia"/>
          <w:sz w:val="24"/>
        </w:rPr>
        <w:t>※未加入の方は、是非この機会にご加入ください</w:t>
      </w:r>
      <w:r w:rsidR="00133AF7" w:rsidRPr="00A974BB">
        <w:rPr>
          <w:rFonts w:ascii="ＭＳ 明朝" w:hAnsi="ＭＳ 明朝" w:hint="eastAsia"/>
          <w:sz w:val="24"/>
        </w:rPr>
        <w:t>（無料）</w:t>
      </w:r>
      <w:r w:rsidR="004C50F3" w:rsidRPr="00A974BB">
        <w:rPr>
          <w:rFonts w:ascii="ＭＳ 明朝" w:hAnsi="ＭＳ 明朝" w:hint="eastAsia"/>
          <w:sz w:val="24"/>
        </w:rPr>
        <w:t>。</w:t>
      </w:r>
    </w:p>
    <w:p w14:paraId="7CD196E1" w14:textId="0B081C5D" w:rsidR="00FC23BE" w:rsidRDefault="00FC23BE" w:rsidP="00A974BB">
      <w:pPr>
        <w:spacing w:line="360" w:lineRule="auto"/>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別紙</w:t>
      </w:r>
      <w:r w:rsidRPr="0022025B">
        <w:rPr>
          <w:rFonts w:ascii="ＭＳ ゴシック" w:eastAsia="ＭＳ ゴシック" w:hAnsi="ＭＳ ゴシック" w:hint="eastAsia"/>
          <w:b/>
          <w:sz w:val="24"/>
        </w:rPr>
        <w:t>申込書にて</w:t>
      </w:r>
      <w:r>
        <w:rPr>
          <w:rFonts w:ascii="ＭＳ ゴシック" w:eastAsia="ＭＳ ゴシック" w:hAnsi="ＭＳ ゴシック" w:hint="eastAsia"/>
          <w:b/>
          <w:sz w:val="24"/>
        </w:rPr>
        <w:t xml:space="preserve">　</w:t>
      </w:r>
      <w:r w:rsidR="00D436CC">
        <w:rPr>
          <w:rFonts w:ascii="ＭＳ ゴシック" w:eastAsia="ＭＳ ゴシック" w:hAnsi="ＭＳ ゴシック" w:hint="eastAsia"/>
          <w:b/>
          <w:sz w:val="28"/>
          <w:szCs w:val="28"/>
          <w:bdr w:val="single" w:sz="4" w:space="0" w:color="auto"/>
        </w:rPr>
        <w:t>２</w:t>
      </w:r>
      <w:r w:rsidRPr="0022025B">
        <w:rPr>
          <w:rFonts w:ascii="ＭＳ ゴシック" w:eastAsia="ＭＳ ゴシック" w:hAnsi="ＭＳ ゴシック" w:hint="eastAsia"/>
          <w:b/>
          <w:sz w:val="28"/>
          <w:szCs w:val="28"/>
          <w:bdr w:val="single" w:sz="4" w:space="0" w:color="auto"/>
        </w:rPr>
        <w:t>月</w:t>
      </w:r>
      <w:r w:rsidR="00911403">
        <w:rPr>
          <w:rFonts w:ascii="ＭＳ ゴシック" w:eastAsia="ＭＳ ゴシック" w:hAnsi="ＭＳ ゴシック" w:hint="eastAsia"/>
          <w:b/>
          <w:sz w:val="28"/>
          <w:szCs w:val="28"/>
          <w:bdr w:val="single" w:sz="4" w:space="0" w:color="auto"/>
        </w:rPr>
        <w:t>2</w:t>
      </w:r>
      <w:r w:rsidR="00D436CC">
        <w:rPr>
          <w:rFonts w:ascii="ＭＳ ゴシック" w:eastAsia="ＭＳ ゴシック" w:hAnsi="ＭＳ ゴシック" w:hint="eastAsia"/>
          <w:b/>
          <w:sz w:val="28"/>
          <w:szCs w:val="28"/>
          <w:bdr w:val="single" w:sz="4" w:space="0" w:color="auto"/>
        </w:rPr>
        <w:t>5</w:t>
      </w:r>
      <w:r w:rsidRPr="00AC5BB8">
        <w:rPr>
          <w:rFonts w:ascii="ＭＳ ゴシック" w:eastAsia="ＭＳ ゴシック" w:hAnsi="ＭＳ ゴシック" w:hint="eastAsia"/>
          <w:b/>
          <w:color w:val="000000"/>
          <w:sz w:val="28"/>
          <w:szCs w:val="28"/>
          <w:bdr w:val="single" w:sz="4" w:space="0" w:color="auto"/>
        </w:rPr>
        <w:t>日（</w:t>
      </w:r>
      <w:r w:rsidR="00F87F7C">
        <w:rPr>
          <w:rFonts w:ascii="ＭＳ ゴシック" w:eastAsia="ＭＳ ゴシック" w:hAnsi="ＭＳ ゴシック" w:hint="eastAsia"/>
          <w:b/>
          <w:color w:val="000000"/>
          <w:sz w:val="28"/>
          <w:szCs w:val="28"/>
          <w:bdr w:val="single" w:sz="4" w:space="0" w:color="auto"/>
        </w:rPr>
        <w:t>水</w:t>
      </w:r>
      <w:r w:rsidRPr="00AC5BB8">
        <w:rPr>
          <w:rFonts w:ascii="ＭＳ ゴシック" w:eastAsia="ＭＳ ゴシック" w:hAnsi="ＭＳ ゴシック" w:hint="eastAsia"/>
          <w:b/>
          <w:color w:val="000000"/>
          <w:sz w:val="28"/>
          <w:szCs w:val="28"/>
          <w:bdr w:val="single" w:sz="4" w:space="0" w:color="auto"/>
        </w:rPr>
        <w:t>）</w:t>
      </w:r>
      <w:r>
        <w:rPr>
          <w:rFonts w:ascii="ＭＳ ゴシック" w:eastAsia="ＭＳ ゴシック" w:hAnsi="ＭＳ ゴシック" w:hint="eastAsia"/>
          <w:b/>
          <w:sz w:val="28"/>
          <w:szCs w:val="28"/>
        </w:rPr>
        <w:t xml:space="preserve">　</w:t>
      </w:r>
      <w:r w:rsidRPr="0022025B">
        <w:rPr>
          <w:rFonts w:ascii="ＭＳ ゴシック" w:eastAsia="ＭＳ ゴシック" w:hAnsi="ＭＳ ゴシック" w:hint="eastAsia"/>
          <w:b/>
          <w:sz w:val="24"/>
        </w:rPr>
        <w:t>までにお申し込み下さい。</w:t>
      </w:r>
    </w:p>
    <w:p w14:paraId="4D3DE512" w14:textId="77777777" w:rsidR="00D436CC" w:rsidRPr="005E7BC4" w:rsidRDefault="00D436CC" w:rsidP="00A974BB">
      <w:pPr>
        <w:spacing w:line="360" w:lineRule="auto"/>
        <w:ind w:firstLineChars="100" w:firstLine="281"/>
        <w:rPr>
          <w:rFonts w:ascii="ＭＳ ゴシック" w:eastAsia="ＭＳ ゴシック" w:hAnsi="ＭＳ ゴシック"/>
          <w:b/>
          <w:color w:val="000000"/>
          <w:sz w:val="28"/>
          <w:szCs w:val="28"/>
          <w:bdr w:val="single" w:sz="4" w:space="0" w:color="auto"/>
        </w:rPr>
      </w:pPr>
    </w:p>
    <w:p w14:paraId="0F963FC2" w14:textId="033C2775" w:rsidR="00FC23BE" w:rsidRPr="00F66216" w:rsidRDefault="00FC23BE" w:rsidP="00FC23BE">
      <w:pPr>
        <w:spacing w:line="480" w:lineRule="exact"/>
        <w:rPr>
          <w:rFonts w:ascii="ＭＳ ゴシック" w:eastAsia="ＭＳ ゴシック" w:hAnsi="ＭＳ ゴシック"/>
          <w:b/>
          <w:color w:val="000000" w:themeColor="text1"/>
          <w:w w:val="80"/>
          <w:sz w:val="28"/>
          <w:szCs w:val="28"/>
        </w:rPr>
      </w:pPr>
      <w:r w:rsidRPr="00B86CF8">
        <w:rPr>
          <w:rFonts w:ascii="ＭＳ ゴシック" w:eastAsia="ＭＳ ゴシック" w:hAnsi="ＭＳ ゴシック" w:hint="eastAsia"/>
          <w:b/>
          <w:sz w:val="28"/>
          <w:szCs w:val="28"/>
        </w:rPr>
        <w:t>日　時：</w:t>
      </w:r>
      <w:r>
        <w:rPr>
          <w:rFonts w:ascii="ＭＳ ゴシック" w:eastAsia="ＭＳ ゴシック" w:hAnsi="ＭＳ ゴシック" w:hint="eastAsia"/>
          <w:b/>
          <w:sz w:val="36"/>
          <w:szCs w:val="36"/>
          <w:u w:val="thick"/>
        </w:rPr>
        <w:t>令和</w:t>
      </w:r>
      <w:r w:rsidR="00D436CC">
        <w:rPr>
          <w:rFonts w:ascii="ＭＳ ゴシック" w:eastAsia="ＭＳ ゴシック" w:hAnsi="ＭＳ ゴシック" w:hint="eastAsia"/>
          <w:b/>
          <w:sz w:val="36"/>
          <w:szCs w:val="36"/>
          <w:u w:val="thick"/>
        </w:rPr>
        <w:t>８</w:t>
      </w:r>
      <w:r>
        <w:rPr>
          <w:rFonts w:ascii="ＭＳ ゴシック" w:eastAsia="ＭＳ ゴシック" w:hAnsi="ＭＳ ゴシック" w:hint="eastAsia"/>
          <w:b/>
          <w:w w:val="80"/>
          <w:sz w:val="36"/>
          <w:szCs w:val="36"/>
          <w:u w:val="thick"/>
        </w:rPr>
        <w:t>年</w:t>
      </w:r>
      <w:r w:rsidR="00D436CC">
        <w:rPr>
          <w:rFonts w:ascii="ＭＳ ゴシック" w:eastAsia="ＭＳ ゴシック" w:hAnsi="ＭＳ ゴシック" w:hint="eastAsia"/>
          <w:b/>
          <w:w w:val="80"/>
          <w:sz w:val="36"/>
          <w:szCs w:val="36"/>
          <w:u w:val="thick"/>
        </w:rPr>
        <w:t>３</w:t>
      </w:r>
      <w:r>
        <w:rPr>
          <w:rFonts w:ascii="ＭＳ ゴシック" w:eastAsia="ＭＳ ゴシック" w:hAnsi="ＭＳ ゴシック" w:hint="eastAsia"/>
          <w:b/>
          <w:w w:val="80"/>
          <w:sz w:val="36"/>
          <w:szCs w:val="36"/>
          <w:u w:val="thick"/>
        </w:rPr>
        <w:t>月</w:t>
      </w:r>
      <w:r w:rsidR="0070547F">
        <w:rPr>
          <w:rFonts w:ascii="ＭＳ ゴシック" w:eastAsia="ＭＳ ゴシック" w:hAnsi="ＭＳ ゴシック" w:hint="eastAsia"/>
          <w:b/>
          <w:w w:val="80"/>
          <w:sz w:val="36"/>
          <w:szCs w:val="36"/>
          <w:u w:val="thick"/>
        </w:rPr>
        <w:t>４</w:t>
      </w:r>
      <w:r>
        <w:rPr>
          <w:rFonts w:ascii="ＭＳ ゴシック" w:eastAsia="ＭＳ ゴシック" w:hAnsi="ＭＳ ゴシック" w:hint="eastAsia"/>
          <w:b/>
          <w:w w:val="80"/>
          <w:sz w:val="36"/>
          <w:szCs w:val="36"/>
          <w:u w:val="thick"/>
        </w:rPr>
        <w:t>日（</w:t>
      </w:r>
      <w:r w:rsidR="00D436CC">
        <w:rPr>
          <w:rFonts w:ascii="ＭＳ ゴシック" w:eastAsia="ＭＳ ゴシック" w:hAnsi="ＭＳ ゴシック" w:hint="eastAsia"/>
          <w:b/>
          <w:color w:val="000000" w:themeColor="text1"/>
          <w:w w:val="80"/>
          <w:sz w:val="36"/>
          <w:szCs w:val="36"/>
          <w:u w:val="thick"/>
        </w:rPr>
        <w:t>水</w:t>
      </w:r>
      <w:r w:rsidRPr="00F66216">
        <w:rPr>
          <w:rFonts w:ascii="ＭＳ ゴシック" w:eastAsia="ＭＳ ゴシック" w:hAnsi="ＭＳ ゴシック" w:hint="eastAsia"/>
          <w:b/>
          <w:color w:val="000000" w:themeColor="text1"/>
          <w:w w:val="80"/>
          <w:sz w:val="36"/>
          <w:szCs w:val="36"/>
          <w:u w:val="thick"/>
        </w:rPr>
        <w:t>）　1</w:t>
      </w:r>
      <w:r w:rsidRPr="00F66216">
        <w:rPr>
          <w:rFonts w:ascii="ＭＳ ゴシック" w:eastAsia="ＭＳ ゴシック" w:hAnsi="ＭＳ ゴシック"/>
          <w:b/>
          <w:color w:val="000000" w:themeColor="text1"/>
          <w:w w:val="80"/>
          <w:sz w:val="36"/>
          <w:szCs w:val="36"/>
          <w:u w:val="thick"/>
        </w:rPr>
        <w:t>3</w:t>
      </w:r>
      <w:r w:rsidRPr="00F66216">
        <w:rPr>
          <w:rFonts w:ascii="ＭＳ ゴシック" w:eastAsia="ＭＳ ゴシック" w:hAnsi="ＭＳ ゴシック" w:hint="eastAsia"/>
          <w:b/>
          <w:color w:val="000000" w:themeColor="text1"/>
          <w:w w:val="80"/>
          <w:sz w:val="36"/>
          <w:szCs w:val="36"/>
          <w:u w:val="thick"/>
        </w:rPr>
        <w:t>：30～</w:t>
      </w:r>
      <w:r w:rsidR="009B4039">
        <w:rPr>
          <w:rFonts w:ascii="ＭＳ ゴシック" w:eastAsia="ＭＳ ゴシック" w:hAnsi="ＭＳ ゴシック" w:hint="eastAsia"/>
          <w:b/>
          <w:color w:val="000000" w:themeColor="text1"/>
          <w:w w:val="80"/>
          <w:sz w:val="36"/>
          <w:szCs w:val="36"/>
          <w:u w:val="thick"/>
        </w:rPr>
        <w:t>1</w:t>
      </w:r>
      <w:r w:rsidR="00911403">
        <w:rPr>
          <w:rFonts w:ascii="ＭＳ ゴシック" w:eastAsia="ＭＳ ゴシック" w:hAnsi="ＭＳ ゴシック" w:hint="eastAsia"/>
          <w:b/>
          <w:color w:val="000000" w:themeColor="text1"/>
          <w:w w:val="80"/>
          <w:sz w:val="36"/>
          <w:szCs w:val="36"/>
          <w:u w:val="thick"/>
        </w:rPr>
        <w:t>5</w:t>
      </w:r>
      <w:r w:rsidRPr="00F66216">
        <w:rPr>
          <w:rFonts w:ascii="ＭＳ ゴシック" w:eastAsia="ＭＳ ゴシック" w:hAnsi="ＭＳ ゴシック" w:hint="eastAsia"/>
          <w:b/>
          <w:color w:val="000000" w:themeColor="text1"/>
          <w:w w:val="80"/>
          <w:sz w:val="36"/>
          <w:szCs w:val="36"/>
          <w:u w:val="thick"/>
        </w:rPr>
        <w:t>：</w:t>
      </w:r>
      <w:r w:rsidR="00911403">
        <w:rPr>
          <w:rFonts w:ascii="ＭＳ ゴシック" w:eastAsia="ＭＳ ゴシック" w:hAnsi="ＭＳ ゴシック" w:hint="eastAsia"/>
          <w:b/>
          <w:color w:val="000000" w:themeColor="text1"/>
          <w:w w:val="80"/>
          <w:sz w:val="36"/>
          <w:szCs w:val="36"/>
          <w:u w:val="thick"/>
        </w:rPr>
        <w:t>00</w:t>
      </w:r>
    </w:p>
    <w:p w14:paraId="1218BF6F" w14:textId="77777777" w:rsidR="00FC23BE" w:rsidRDefault="00FC23BE" w:rsidP="00FC23BE">
      <w:pPr>
        <w:spacing w:line="4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場　所</w:t>
      </w:r>
      <w:r w:rsidRPr="00B4569F">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sz w:val="28"/>
          <w:szCs w:val="28"/>
        </w:rPr>
        <w:t>香川県産業技術センター ３階 研修室（</w:t>
      </w:r>
      <w:r w:rsidRPr="00A5102B">
        <w:rPr>
          <w:rFonts w:ascii="ＭＳ ゴシック" w:eastAsia="ＭＳ ゴシック" w:hAnsi="ＭＳ ゴシック" w:hint="eastAsia"/>
          <w:b/>
          <w:sz w:val="28"/>
          <w:szCs w:val="28"/>
        </w:rPr>
        <w:t>高松市郷東町</w:t>
      </w:r>
      <w:r>
        <w:rPr>
          <w:rFonts w:ascii="ＭＳ ゴシック" w:eastAsia="ＭＳ ゴシック" w:hAnsi="ＭＳ ゴシック" w:hint="eastAsia"/>
          <w:b/>
          <w:sz w:val="28"/>
          <w:szCs w:val="28"/>
        </w:rPr>
        <w:t>5</w:t>
      </w:r>
      <w:r>
        <w:rPr>
          <w:rFonts w:ascii="ＭＳ ゴシック" w:eastAsia="ＭＳ ゴシック" w:hAnsi="ＭＳ ゴシック"/>
          <w:b/>
          <w:sz w:val="28"/>
          <w:szCs w:val="28"/>
        </w:rPr>
        <w:t>87</w:t>
      </w:r>
      <w:r w:rsidRPr="00A5102B">
        <w:rPr>
          <w:rFonts w:ascii="ＭＳ ゴシック" w:eastAsia="ＭＳ ゴシック" w:hAnsi="ＭＳ ゴシック"/>
          <w:b/>
          <w:sz w:val="28"/>
          <w:szCs w:val="28"/>
        </w:rPr>
        <w:t>−</w:t>
      </w:r>
      <w:r w:rsidRPr="00A5102B">
        <w:rPr>
          <w:rFonts w:ascii="ＭＳ ゴシック" w:eastAsia="ＭＳ ゴシック" w:hAnsi="ＭＳ ゴシック" w:hint="eastAsia"/>
          <w:b/>
          <w:sz w:val="28"/>
          <w:szCs w:val="28"/>
        </w:rPr>
        <w:t>１</w:t>
      </w:r>
      <w:r>
        <w:rPr>
          <w:rFonts w:ascii="ＭＳ ゴシック" w:eastAsia="ＭＳ ゴシック" w:hAnsi="ＭＳ ゴシック" w:hint="eastAsia"/>
          <w:b/>
          <w:sz w:val="28"/>
          <w:szCs w:val="28"/>
        </w:rPr>
        <w:t>）</w:t>
      </w:r>
    </w:p>
    <w:p w14:paraId="5A74C383" w14:textId="77777777" w:rsidR="00FC23BE" w:rsidRDefault="00FC23BE" w:rsidP="00FC23BE">
      <w:pPr>
        <w:spacing w:line="4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参加費：無　料</w:t>
      </w:r>
    </w:p>
    <w:p w14:paraId="4C7D6FA7" w14:textId="77777777" w:rsidR="00911403" w:rsidRDefault="00911403" w:rsidP="00FC23BE">
      <w:pPr>
        <w:spacing w:line="480" w:lineRule="exact"/>
        <w:rPr>
          <w:rFonts w:ascii="ＭＳ ゴシック" w:eastAsia="ＭＳ ゴシック" w:hAnsi="ＭＳ ゴシック"/>
          <w:b/>
          <w:sz w:val="28"/>
          <w:szCs w:val="28"/>
        </w:rPr>
      </w:pPr>
    </w:p>
    <w:tbl>
      <w:tblPr>
        <w:tblpPr w:leftFromText="142" w:rightFromText="142" w:vertAnchor="text" w:horzAnchor="margin" w:tblpY="86"/>
        <w:tblW w:w="1009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0094"/>
      </w:tblGrid>
      <w:tr w:rsidR="00A974BB" w:rsidRPr="00D8078F" w14:paraId="0F6CCC9A" w14:textId="77777777" w:rsidTr="00A974BB">
        <w:tc>
          <w:tcPr>
            <w:tcW w:w="10094" w:type="dxa"/>
            <w:tcBorders>
              <w:left w:val="single" w:sz="4" w:space="0" w:color="auto"/>
              <w:right w:val="single" w:sz="4" w:space="0" w:color="auto"/>
            </w:tcBorders>
          </w:tcPr>
          <w:p w14:paraId="03312533" w14:textId="77777777" w:rsidR="00A974BB" w:rsidRPr="00BC6980" w:rsidRDefault="00A974BB" w:rsidP="00A974BB">
            <w:pPr>
              <w:spacing w:line="360" w:lineRule="auto"/>
              <w:rPr>
                <w:rFonts w:ascii="ＭＳ Ｐゴシック" w:eastAsia="ＭＳ Ｐゴシック" w:hAnsi="ＭＳ Ｐゴシック"/>
                <w:b/>
                <w:color w:val="000000" w:themeColor="text1"/>
                <w:sz w:val="28"/>
                <w:szCs w:val="28"/>
              </w:rPr>
            </w:pPr>
            <w:r w:rsidRPr="00BC6980">
              <w:rPr>
                <w:rFonts w:ascii="ＭＳ Ｐゴシック" w:eastAsia="ＭＳ Ｐゴシック" w:hAnsi="ＭＳ Ｐゴシック" w:hint="eastAsia"/>
                <w:b/>
                <w:color w:val="000000" w:themeColor="text1"/>
                <w:sz w:val="28"/>
                <w:szCs w:val="28"/>
              </w:rPr>
              <w:t>【プログラム】</w:t>
            </w:r>
          </w:p>
        </w:tc>
      </w:tr>
      <w:tr w:rsidR="00A974BB" w:rsidRPr="00D8078F" w14:paraId="3329D08E" w14:textId="77777777" w:rsidTr="00A974BB">
        <w:trPr>
          <w:trHeight w:val="4033"/>
        </w:trPr>
        <w:tc>
          <w:tcPr>
            <w:tcW w:w="10094" w:type="dxa"/>
            <w:tcBorders>
              <w:left w:val="single" w:sz="4" w:space="0" w:color="auto"/>
              <w:bottom w:val="single" w:sz="4" w:space="0" w:color="auto"/>
              <w:right w:val="single" w:sz="4" w:space="0" w:color="auto"/>
            </w:tcBorders>
          </w:tcPr>
          <w:p w14:paraId="5BF1F6D4" w14:textId="77777777" w:rsidR="00A974BB" w:rsidRPr="00815A19" w:rsidRDefault="00A974BB" w:rsidP="00D31872">
            <w:pPr>
              <w:pStyle w:val="HTML"/>
              <w:spacing w:line="400" w:lineRule="exact"/>
              <w:ind w:firstLineChars="100" w:firstLine="240"/>
              <w:rPr>
                <w:rFonts w:ascii="ＭＳ Ｐゴシック" w:eastAsia="ＭＳ Ｐゴシック" w:hAnsi="ＭＳ Ｐゴシック"/>
                <w:color w:val="000000" w:themeColor="text1"/>
              </w:rPr>
            </w:pPr>
            <w:r w:rsidRPr="00BC6980">
              <w:rPr>
                <w:rFonts w:ascii="ＭＳ Ｐゴシック" w:eastAsia="ＭＳ Ｐゴシック" w:hAnsi="ＭＳ Ｐゴシック" w:hint="eastAsia"/>
                <w:color w:val="000000" w:themeColor="text1"/>
              </w:rPr>
              <w:t>○1</w:t>
            </w:r>
            <w:r w:rsidRPr="00BC6980">
              <w:rPr>
                <w:rFonts w:ascii="ＭＳ Ｐゴシック" w:eastAsia="ＭＳ Ｐゴシック" w:hAnsi="ＭＳ Ｐゴシック"/>
                <w:color w:val="000000" w:themeColor="text1"/>
              </w:rPr>
              <w:t>3</w:t>
            </w:r>
            <w:r w:rsidRPr="00BC6980">
              <w:rPr>
                <w:rFonts w:ascii="ＭＳ Ｐゴシック" w:eastAsia="ＭＳ Ｐゴシック" w:hAnsi="ＭＳ Ｐゴシック" w:hint="eastAsia"/>
                <w:color w:val="000000" w:themeColor="text1"/>
              </w:rPr>
              <w:t>:30～13:35</w:t>
            </w:r>
            <w:r>
              <w:rPr>
                <w:rFonts w:ascii="ＭＳ Ｐゴシック" w:eastAsia="ＭＳ Ｐゴシック" w:hAnsi="ＭＳ Ｐゴシック" w:hint="eastAsia"/>
                <w:color w:val="000000" w:themeColor="text1"/>
              </w:rPr>
              <w:t xml:space="preserve"> </w:t>
            </w:r>
            <w:r w:rsidRPr="00BC6980">
              <w:rPr>
                <w:rFonts w:ascii="ＭＳ Ｐゴシック" w:eastAsia="ＭＳ Ｐゴシック" w:hAnsi="ＭＳ Ｐゴシック" w:hint="eastAsia"/>
                <w:b/>
                <w:color w:val="000000" w:themeColor="text1"/>
                <w:sz w:val="28"/>
                <w:szCs w:val="28"/>
              </w:rPr>
              <w:t>開会挨拶</w:t>
            </w:r>
          </w:p>
          <w:p w14:paraId="6C970D69" w14:textId="77777777" w:rsidR="00A974BB" w:rsidRDefault="00A974BB" w:rsidP="00D31872">
            <w:pPr>
              <w:pStyle w:val="HTML"/>
              <w:spacing w:line="400" w:lineRule="exact"/>
              <w:ind w:firstLineChars="100" w:firstLine="240"/>
              <w:rPr>
                <w:rFonts w:ascii="ＭＳ Ｐゴシック" w:eastAsia="ＭＳ Ｐゴシック" w:hAnsi="ＭＳ Ｐゴシック"/>
                <w:color w:val="000000" w:themeColor="text1"/>
              </w:rPr>
            </w:pPr>
          </w:p>
          <w:p w14:paraId="79EA72A5" w14:textId="77777777" w:rsidR="00A974BB" w:rsidRDefault="00A974BB" w:rsidP="00D31872">
            <w:pPr>
              <w:pStyle w:val="HTML"/>
              <w:spacing w:line="380" w:lineRule="exact"/>
              <w:ind w:firstLineChars="100" w:firstLine="240"/>
              <w:rPr>
                <w:rFonts w:ascii="ＭＳ Ｐゴシック" w:eastAsia="ＭＳ Ｐゴシック" w:hAnsi="ＭＳ Ｐゴシック"/>
                <w:color w:val="000000" w:themeColor="text1"/>
              </w:rPr>
            </w:pPr>
            <w:r w:rsidRPr="00F66216">
              <w:rPr>
                <w:rFonts w:ascii="ＭＳ Ｐゴシック" w:eastAsia="ＭＳ Ｐゴシック" w:hAnsi="ＭＳ Ｐゴシック" w:hint="eastAsia"/>
                <w:color w:val="000000" w:themeColor="text1"/>
              </w:rPr>
              <w:t>○13:35～14:</w:t>
            </w:r>
            <w:r>
              <w:rPr>
                <w:rFonts w:ascii="ＭＳ Ｐゴシック" w:eastAsia="ＭＳ Ｐゴシック" w:hAnsi="ＭＳ Ｐゴシック" w:hint="eastAsia"/>
                <w:color w:val="000000" w:themeColor="text1"/>
              </w:rPr>
              <w:t>50</w:t>
            </w:r>
          </w:p>
          <w:p w14:paraId="323D2DBC" w14:textId="5B2F5E63" w:rsidR="00A974BB" w:rsidRPr="00F66216" w:rsidRDefault="00D31872" w:rsidP="00A974BB">
            <w:pPr>
              <w:pStyle w:val="HTML"/>
              <w:spacing w:line="360" w:lineRule="auto"/>
              <w:ind w:firstLineChars="200" w:firstLine="562"/>
              <w:rPr>
                <w:rFonts w:ascii="ＭＳ Ｐゴシック" w:eastAsia="ＭＳ Ｐゴシック" w:hAnsi="ＭＳ Ｐゴシック"/>
                <w:color w:val="000000" w:themeColor="text1"/>
              </w:rPr>
            </w:pPr>
            <w:r>
              <w:rPr>
                <w:rFonts w:ascii="ＭＳ Ｐゴシック" w:eastAsia="ＭＳ Ｐゴシック" w:hAnsi="ＭＳ Ｐゴシック" w:cs="Times New Roman" w:hint="eastAsia"/>
                <w:b/>
                <w:noProof/>
                <w:color w:val="000000" w:themeColor="text1"/>
                <w:kern w:val="2"/>
                <w:sz w:val="28"/>
                <w:szCs w:val="28"/>
                <w:lang w:val="ja-JP"/>
              </w:rPr>
              <mc:AlternateContent>
                <mc:Choice Requires="wps">
                  <w:drawing>
                    <wp:anchor distT="0" distB="0" distL="114300" distR="114300" simplePos="0" relativeHeight="251661312" behindDoc="0" locked="0" layoutInCell="1" allowOverlap="1" wp14:anchorId="578DDCEB" wp14:editId="52DF7E50">
                      <wp:simplePos x="0" y="0"/>
                      <wp:positionH relativeFrom="column">
                        <wp:posOffset>504289</wp:posOffset>
                      </wp:positionH>
                      <wp:positionV relativeFrom="paragraph">
                        <wp:posOffset>331527</wp:posOffset>
                      </wp:positionV>
                      <wp:extent cx="5604757" cy="997527"/>
                      <wp:effectExtent l="0" t="0" r="15240" b="12700"/>
                      <wp:wrapNone/>
                      <wp:docPr id="216193419" name="テキスト ボックス 4"/>
                      <wp:cNvGraphicFramePr/>
                      <a:graphic xmlns:a="http://schemas.openxmlformats.org/drawingml/2006/main">
                        <a:graphicData uri="http://schemas.microsoft.com/office/word/2010/wordprocessingShape">
                          <wps:wsp>
                            <wps:cNvSpPr txBox="1"/>
                            <wps:spPr>
                              <a:xfrm>
                                <a:off x="0" y="0"/>
                                <a:ext cx="5604757" cy="997527"/>
                              </a:xfrm>
                              <a:prstGeom prst="rect">
                                <a:avLst/>
                              </a:prstGeom>
                              <a:noFill/>
                              <a:ln w="6350">
                                <a:solidFill>
                                  <a:prstClr val="black"/>
                                </a:solidFill>
                                <a:prstDash val="sysDash"/>
                              </a:ln>
                            </wps:spPr>
                            <wps:txbx>
                              <w:txbxContent>
                                <w:p w14:paraId="045E0901" w14:textId="77777777" w:rsidR="00D31872" w:rsidRPr="003A487F" w:rsidRDefault="00D31872" w:rsidP="00D31872">
                                  <w:pPr>
                                    <w:rPr>
                                      <w:rFonts w:ascii="ＭＳ ゴシック" w:eastAsia="ＭＳ ゴシック" w:hAnsi="ＭＳ ゴシック"/>
                                      <w:sz w:val="22"/>
                                      <w:szCs w:val="22"/>
                                    </w:rPr>
                                  </w:pPr>
                                  <w:r w:rsidRPr="003A487F">
                                    <w:rPr>
                                      <w:rFonts w:ascii="ＭＳ ゴシック" w:eastAsia="ＭＳ ゴシック" w:hAnsi="ＭＳ ゴシック"/>
                                      <w:sz w:val="22"/>
                                      <w:szCs w:val="22"/>
                                    </w:rPr>
                                    <w:t xml:space="preserve">  水蒸気および二酸化炭素の吸着に優れた、粘土系吸着剤「ハスクレイ」を用いての省エネシステムについて紹介します。80～100</w:t>
                                  </w:r>
                                  <w:r w:rsidRPr="003A487F">
                                    <w:rPr>
                                      <w:rFonts w:ascii="ＭＳ ゴシック" w:eastAsia="ＭＳ ゴシック" w:hAnsi="ＭＳ ゴシック" w:cs="Cambria Math"/>
                                      <w:sz w:val="22"/>
                                      <w:szCs w:val="22"/>
                                    </w:rPr>
                                    <w:t>℃</w:t>
                                  </w:r>
                                  <w:r w:rsidRPr="003A487F">
                                    <w:rPr>
                                      <w:rFonts w:ascii="ＭＳ ゴシック" w:eastAsia="ＭＳ ゴシック" w:hAnsi="ＭＳ ゴシック"/>
                                      <w:sz w:val="22"/>
                                      <w:szCs w:val="22"/>
                                    </w:rPr>
                                    <w:t>程度の排熱を用いて、離れた場所で使いたいときに熱を利用できるモバイル型熱輸送システムや、施設園芸栽培における除湿および二酸化炭素施用について紹介します。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DDCEB" id="_x0000_t202" coordsize="21600,21600" o:spt="202" path="m,l,21600r21600,l21600,xe">
                      <v:stroke joinstyle="miter"/>
                      <v:path gradientshapeok="t" o:connecttype="rect"/>
                    </v:shapetype>
                    <v:shape id="テキスト ボックス 4" o:spid="_x0000_s1028" type="#_x0000_t202" style="position:absolute;left:0;text-align:left;margin-left:39.7pt;margin-top:26.1pt;width:441.3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" filled="f" strokeweight=".5pt">
                      <v:stroke dashstyle="3 1"/>
                      <v:textbox>
                        <w:txbxContent>
                          <w:p w14:paraId="045E0901" w14:textId="77777777" w:rsidR="00D31872" w:rsidRPr="003A487F" w:rsidRDefault="00D31872" w:rsidP="00D31872">
                            <w:pPr>
                              <w:rPr>
                                <w:rFonts w:ascii="ＭＳ ゴシック" w:eastAsia="ＭＳ ゴシック" w:hAnsi="ＭＳ ゴシック"/>
                                <w:sz w:val="22"/>
                                <w:szCs w:val="22"/>
                              </w:rPr>
                            </w:pPr>
                            <w:r w:rsidRPr="003A487F">
                              <w:rPr>
                                <w:rFonts w:ascii="ＭＳ ゴシック" w:eastAsia="ＭＳ ゴシック" w:hAnsi="ＭＳ ゴシック"/>
                                <w:sz w:val="22"/>
                                <w:szCs w:val="22"/>
                              </w:rPr>
                              <w:t xml:space="preserve">  水蒸気および二酸化炭素の吸着に優れた、粘土系吸着剤「ハスクレイ」を用いての省エネシステムについて紹介します。80～100</w:t>
                            </w:r>
                            <w:r w:rsidRPr="003A487F">
                              <w:rPr>
                                <w:rFonts w:ascii="ＭＳ ゴシック" w:eastAsia="ＭＳ ゴシック" w:hAnsi="ＭＳ ゴシック" w:cs="Cambria Math"/>
                                <w:sz w:val="22"/>
                                <w:szCs w:val="22"/>
                              </w:rPr>
                              <w:t>℃</w:t>
                            </w:r>
                            <w:r w:rsidRPr="003A487F">
                              <w:rPr>
                                <w:rFonts w:ascii="ＭＳ ゴシック" w:eastAsia="ＭＳ ゴシック" w:hAnsi="ＭＳ ゴシック"/>
                                <w:sz w:val="22"/>
                                <w:szCs w:val="22"/>
                              </w:rPr>
                              <w:t>程度の排熱を用いて、離れた場所で使いたいときに熱を利用できるモバイル型熱輸送システムや、施設園芸栽培における除湿および二酸化炭素施用について紹介します。</w:t>
                            </w:r>
                          </w:p>
                        </w:txbxContent>
                      </v:textbox>
                    </v:shape>
                  </w:pict>
                </mc:Fallback>
              </mc:AlternateContent>
            </w:r>
            <w:r w:rsidR="00A974BB">
              <w:rPr>
                <w:rFonts w:ascii="ＭＳ Ｐゴシック" w:eastAsia="ＭＳ Ｐゴシック" w:hAnsi="ＭＳ Ｐゴシック" w:cs="Times New Roman" w:hint="eastAsia"/>
                <w:b/>
                <w:color w:val="000000" w:themeColor="text1"/>
                <w:kern w:val="2"/>
                <w:sz w:val="28"/>
                <w:szCs w:val="28"/>
              </w:rPr>
              <w:t>【講演】『</w:t>
            </w:r>
            <w:r w:rsidR="00D436CC" w:rsidRPr="00D436CC">
              <w:rPr>
                <w:rFonts w:ascii="ＭＳ Ｐゴシック" w:eastAsia="ＭＳ Ｐゴシック" w:hAnsi="ＭＳ Ｐゴシック" w:cs="Times New Roman"/>
                <w:b/>
                <w:color w:val="000000" w:themeColor="text1"/>
                <w:kern w:val="2"/>
                <w:sz w:val="28"/>
                <w:szCs w:val="28"/>
              </w:rPr>
              <w:t>粘土系吸着剤を用いた省エネシステムの開発</w:t>
            </w:r>
            <w:r w:rsidR="00A974BB" w:rsidRPr="00F66216">
              <w:rPr>
                <w:rFonts w:ascii="ＭＳ Ｐゴシック" w:eastAsia="ＭＳ Ｐゴシック" w:hAnsi="ＭＳ Ｐゴシック" w:cs="Times New Roman" w:hint="eastAsia"/>
                <w:b/>
                <w:color w:val="000000" w:themeColor="text1"/>
                <w:kern w:val="2"/>
                <w:sz w:val="28"/>
                <w:szCs w:val="28"/>
              </w:rPr>
              <w:t>』</w:t>
            </w:r>
          </w:p>
          <w:p w14:paraId="11A80746" w14:textId="6B70A323" w:rsidR="00D31872" w:rsidRDefault="00A974BB" w:rsidP="00A974BB">
            <w:pPr>
              <w:spacing w:line="360" w:lineRule="auto"/>
              <w:ind w:left="838" w:rightChars="-296" w:right="-622" w:hangingChars="399" w:hanging="838"/>
              <w:rPr>
                <w:rFonts w:ascii="ＭＳ Ｐゴシック" w:eastAsia="ＭＳ Ｐゴシック" w:hAnsi="ＭＳ Ｐゴシック"/>
                <w:color w:val="000000" w:themeColor="text1"/>
                <w:sz w:val="24"/>
              </w:rPr>
            </w:pPr>
            <w:r w:rsidRPr="00F66216">
              <w:rPr>
                <w:rFonts w:ascii="ＭＳ Ｐゴシック" w:eastAsia="ＭＳ Ｐゴシック" w:hAnsi="ＭＳ Ｐゴシック" w:hint="eastAsia"/>
                <w:color w:val="000000" w:themeColor="text1"/>
              </w:rPr>
              <w:t xml:space="preserve">　　　　</w:t>
            </w:r>
            <w:r w:rsidRPr="00F66216">
              <w:rPr>
                <w:rFonts w:ascii="ＭＳ Ｐゴシック" w:eastAsia="ＭＳ Ｐゴシック" w:hAnsi="ＭＳ Ｐゴシック" w:hint="eastAsia"/>
                <w:color w:val="000000" w:themeColor="text1"/>
                <w:sz w:val="24"/>
              </w:rPr>
              <w:t xml:space="preserve"> 　</w:t>
            </w:r>
          </w:p>
          <w:p w14:paraId="084D1404" w14:textId="77777777" w:rsidR="00D31872" w:rsidRDefault="00D31872" w:rsidP="00A974BB">
            <w:pPr>
              <w:spacing w:line="360" w:lineRule="auto"/>
              <w:ind w:left="958" w:rightChars="-296" w:right="-622" w:hangingChars="399" w:hanging="958"/>
              <w:rPr>
                <w:rFonts w:ascii="ＭＳ Ｐゴシック" w:eastAsia="ＭＳ Ｐゴシック" w:hAnsi="ＭＳ Ｐゴシック"/>
                <w:color w:val="000000" w:themeColor="text1"/>
                <w:sz w:val="24"/>
              </w:rPr>
            </w:pPr>
          </w:p>
          <w:p w14:paraId="57EEEF45" w14:textId="77777777" w:rsidR="00D31872" w:rsidRDefault="00D31872" w:rsidP="00A974BB">
            <w:pPr>
              <w:spacing w:line="360" w:lineRule="auto"/>
              <w:ind w:left="958" w:rightChars="-296" w:right="-622" w:hangingChars="399" w:hanging="958"/>
              <w:rPr>
                <w:rFonts w:ascii="ＭＳ Ｐゴシック" w:eastAsia="ＭＳ Ｐゴシック" w:hAnsi="ＭＳ Ｐゴシック"/>
                <w:color w:val="000000" w:themeColor="text1"/>
                <w:sz w:val="24"/>
              </w:rPr>
            </w:pPr>
          </w:p>
          <w:p w14:paraId="701060A2" w14:textId="458587D4" w:rsidR="00A974BB" w:rsidRPr="00F66216" w:rsidRDefault="00A974BB" w:rsidP="00D31872">
            <w:pPr>
              <w:spacing w:line="420" w:lineRule="exact"/>
              <w:ind w:left="958" w:rightChars="-296" w:right="-622" w:hangingChars="399" w:hanging="958"/>
              <w:rPr>
                <w:rFonts w:ascii="ＭＳ ゴシック" w:eastAsia="DengXian" w:hAnsi="ＭＳ ゴシック"/>
                <w:color w:val="000000" w:themeColor="text1"/>
                <w:sz w:val="24"/>
                <w:lang w:eastAsia="zh-CN"/>
              </w:rPr>
            </w:pPr>
            <w:r w:rsidRPr="00F66216">
              <w:rPr>
                <w:rFonts w:ascii="ＭＳ Ｐゴシック" w:eastAsia="ＭＳ Ｐゴシック" w:hAnsi="ＭＳ Ｐゴシック" w:hint="eastAsia"/>
                <w:color w:val="000000" w:themeColor="text1"/>
                <w:sz w:val="24"/>
              </w:rPr>
              <w:t xml:space="preserve">　</w:t>
            </w:r>
            <w:r w:rsidR="00D31872">
              <w:rPr>
                <w:rFonts w:ascii="ＭＳ Ｐゴシック" w:eastAsia="ＭＳ Ｐゴシック" w:hAnsi="ＭＳ Ｐゴシック" w:hint="eastAsia"/>
                <w:color w:val="000000" w:themeColor="text1"/>
                <w:sz w:val="24"/>
              </w:rPr>
              <w:t xml:space="preserve">　　　　　　</w:t>
            </w:r>
            <w:r w:rsidRPr="00F66216">
              <w:rPr>
                <w:rFonts w:ascii="ＭＳ Ｐゴシック" w:eastAsia="ＭＳ Ｐゴシック" w:hAnsi="ＭＳ Ｐゴシック" w:hint="eastAsia"/>
                <w:color w:val="000000" w:themeColor="text1"/>
                <w:sz w:val="24"/>
                <w:lang w:eastAsia="zh-CN"/>
              </w:rPr>
              <w:t>講師：</w:t>
            </w:r>
            <w:r w:rsidRPr="00F66216">
              <w:rPr>
                <w:rFonts w:ascii="ＭＳ ゴシック" w:eastAsia="ＭＳ ゴシック" w:hAnsi="ＭＳ ゴシック" w:hint="eastAsia"/>
                <w:color w:val="000000" w:themeColor="text1"/>
                <w:sz w:val="24"/>
                <w:lang w:eastAsia="zh-CN"/>
              </w:rPr>
              <w:t>国立研究開発法人産業技術総合研究所</w:t>
            </w:r>
          </w:p>
          <w:p w14:paraId="3106847C" w14:textId="77777777" w:rsidR="00D436CC" w:rsidRPr="00D436CC" w:rsidRDefault="00D436CC" w:rsidP="00D31872">
            <w:pPr>
              <w:pStyle w:val="HTML"/>
              <w:spacing w:line="420" w:lineRule="exact"/>
              <w:ind w:firstLineChars="700" w:firstLine="1680"/>
              <w:rPr>
                <w:rFonts w:hAnsi="ＭＳ 明朝"/>
                <w:color w:val="333333"/>
                <w:szCs w:val="20"/>
              </w:rPr>
            </w:pPr>
            <w:r w:rsidRPr="00D436CC">
              <w:rPr>
                <w:rFonts w:hAnsi="ＭＳ 明朝" w:hint="eastAsia"/>
                <w:color w:val="333333"/>
                <w:szCs w:val="20"/>
              </w:rPr>
              <w:t>地質調査総合センター　地圏資源環境研究部門</w:t>
            </w:r>
          </w:p>
          <w:p w14:paraId="52F6B66F" w14:textId="6215594B" w:rsidR="0070547F" w:rsidRDefault="00D436CC" w:rsidP="00D31872">
            <w:pPr>
              <w:pStyle w:val="HTML"/>
              <w:spacing w:line="420" w:lineRule="exact"/>
              <w:ind w:firstLineChars="700" w:firstLine="1680"/>
              <w:rPr>
                <w:rFonts w:hAnsi="ＭＳ 明朝"/>
                <w:color w:val="333333"/>
                <w:szCs w:val="20"/>
              </w:rPr>
            </w:pPr>
            <w:r w:rsidRPr="00D436CC">
              <w:rPr>
                <w:rFonts w:hAnsi="ＭＳ 明朝" w:hint="eastAsia"/>
                <w:color w:val="333333"/>
                <w:szCs w:val="20"/>
              </w:rPr>
              <w:t>副研究部門長　鈴木　正哉　氏</w:t>
            </w:r>
          </w:p>
          <w:p w14:paraId="4F9D84AD" w14:textId="77777777" w:rsidR="00D436CC" w:rsidRDefault="00D436CC" w:rsidP="00D31872">
            <w:pPr>
              <w:pStyle w:val="HTML"/>
              <w:spacing w:line="380" w:lineRule="exact"/>
              <w:ind w:firstLineChars="650" w:firstLine="1560"/>
              <w:rPr>
                <w:rFonts w:ascii="ＭＳ Ｐゴシック" w:eastAsia="ＭＳ Ｐゴシック" w:hAnsi="ＭＳ Ｐゴシック"/>
                <w:color w:val="000000" w:themeColor="text1"/>
              </w:rPr>
            </w:pPr>
          </w:p>
          <w:p w14:paraId="5DC196F1" w14:textId="77777777" w:rsidR="00A974BB" w:rsidRDefault="00A974BB" w:rsidP="00D31872">
            <w:pPr>
              <w:pStyle w:val="HTML"/>
              <w:spacing w:line="380" w:lineRule="exact"/>
              <w:ind w:firstLineChars="100" w:firstLine="240"/>
              <w:rPr>
                <w:rFonts w:ascii="ＭＳ Ｐゴシック" w:eastAsia="ＭＳ Ｐゴシック" w:hAnsi="ＭＳ Ｐゴシック" w:cs="Times New Roman"/>
                <w:b/>
                <w:color w:val="000000" w:themeColor="text1"/>
                <w:kern w:val="2"/>
                <w:sz w:val="28"/>
                <w:szCs w:val="28"/>
              </w:rPr>
            </w:pPr>
            <w:r w:rsidRPr="00F66216">
              <w:rPr>
                <w:rFonts w:ascii="ＭＳ Ｐゴシック" w:eastAsia="ＭＳ Ｐゴシック" w:hAnsi="ＭＳ Ｐゴシック" w:hint="eastAsia"/>
                <w:color w:val="000000" w:themeColor="text1"/>
              </w:rPr>
              <w:t>○14:</w:t>
            </w:r>
            <w:r>
              <w:rPr>
                <w:rFonts w:ascii="ＭＳ Ｐゴシック" w:eastAsia="ＭＳ Ｐゴシック" w:hAnsi="ＭＳ Ｐゴシック" w:hint="eastAsia"/>
                <w:color w:val="000000" w:themeColor="text1"/>
              </w:rPr>
              <w:t>50</w:t>
            </w:r>
            <w:r w:rsidRPr="00F66216">
              <w:rPr>
                <w:rFonts w:ascii="ＭＳ Ｐゴシック" w:eastAsia="ＭＳ Ｐゴシック" w:hAnsi="ＭＳ Ｐゴシック" w:hint="eastAsia"/>
                <w:color w:val="000000" w:themeColor="text1"/>
              </w:rPr>
              <w:t>～1</w:t>
            </w:r>
            <w:r w:rsidRPr="00F66216">
              <w:rPr>
                <w:rFonts w:ascii="ＭＳ Ｐゴシック" w:eastAsia="ＭＳ Ｐゴシック" w:hAnsi="ＭＳ Ｐゴシック"/>
                <w:color w:val="000000" w:themeColor="text1"/>
              </w:rPr>
              <w:t>5</w:t>
            </w:r>
            <w:r w:rsidRPr="00F66216">
              <w:rPr>
                <w:rFonts w:ascii="ＭＳ Ｐゴシック" w:eastAsia="ＭＳ Ｐゴシック" w:hAnsi="ＭＳ Ｐゴシック" w:hint="eastAsia"/>
                <w:color w:val="000000" w:themeColor="text1"/>
              </w:rPr>
              <w:t>:</w:t>
            </w:r>
            <w:r>
              <w:rPr>
                <w:rFonts w:ascii="ＭＳ Ｐゴシック" w:eastAsia="ＭＳ Ｐゴシック" w:hAnsi="ＭＳ Ｐゴシック" w:hint="eastAsia"/>
                <w:color w:val="000000" w:themeColor="text1"/>
              </w:rPr>
              <w:t xml:space="preserve">00　　</w:t>
            </w:r>
            <w:r w:rsidRPr="00F66216">
              <w:rPr>
                <w:rFonts w:ascii="ＭＳ Ｐゴシック" w:eastAsia="ＭＳ Ｐゴシック" w:hAnsi="ＭＳ Ｐゴシック" w:hint="eastAsia"/>
                <w:b/>
                <w:color w:val="000000" w:themeColor="text1"/>
                <w:sz w:val="28"/>
                <w:szCs w:val="28"/>
              </w:rPr>
              <w:t>閉会</w:t>
            </w:r>
            <w:r w:rsidRPr="00F66216">
              <w:rPr>
                <w:rFonts w:ascii="ＭＳ Ｐゴシック" w:eastAsia="ＭＳ Ｐゴシック" w:hAnsi="ＭＳ Ｐゴシック" w:cs="Times New Roman" w:hint="eastAsia"/>
                <w:b/>
                <w:color w:val="000000" w:themeColor="text1"/>
                <w:kern w:val="2"/>
                <w:sz w:val="28"/>
                <w:szCs w:val="28"/>
              </w:rPr>
              <w:t>・連絡事項等</w:t>
            </w:r>
          </w:p>
          <w:p w14:paraId="66C8747D" w14:textId="1C162855" w:rsidR="00A974BB" w:rsidRPr="00A974BB" w:rsidRDefault="00D31872" w:rsidP="00D31872">
            <w:pPr>
              <w:pStyle w:val="HTML"/>
              <w:spacing w:line="380" w:lineRule="exact"/>
              <w:ind w:firstLineChars="100" w:firstLine="281"/>
              <w:rPr>
                <w:rFonts w:ascii="ＭＳ Ｐゴシック" w:eastAsia="ＭＳ Ｐゴシック" w:hAnsi="ＭＳ Ｐゴシック" w:cs="Times New Roman"/>
                <w:b/>
                <w:color w:val="000000" w:themeColor="text1"/>
                <w:kern w:val="2"/>
                <w:sz w:val="28"/>
                <w:szCs w:val="28"/>
              </w:rPr>
            </w:pPr>
            <w:r>
              <w:rPr>
                <w:rFonts w:ascii="ＭＳ Ｐゴシック" w:eastAsia="ＭＳ Ｐゴシック" w:hAnsi="ＭＳ Ｐゴシック" w:cs="Times New Roman" w:hint="eastAsia"/>
                <w:b/>
                <w:color w:val="000000" w:themeColor="text1"/>
                <w:kern w:val="2"/>
                <w:sz w:val="28"/>
                <w:szCs w:val="28"/>
              </w:rPr>
              <w:t xml:space="preserve"> </w:t>
            </w:r>
          </w:p>
        </w:tc>
      </w:tr>
    </w:tbl>
    <w:p w14:paraId="663295B3" w14:textId="77777777" w:rsidR="00FC23BE" w:rsidRPr="00A974BB" w:rsidRDefault="00FC23BE" w:rsidP="00FC23BE">
      <w:pPr>
        <w:ind w:right="840"/>
        <w:rPr>
          <w:rFonts w:eastAsiaTheme="minorEastAsia"/>
          <w:color w:val="000000" w:themeColor="text1"/>
        </w:rPr>
      </w:pPr>
    </w:p>
    <w:sectPr w:rsidR="00FC23BE" w:rsidRPr="00A974BB" w:rsidSect="00D639F6">
      <w:pgSz w:w="11906" w:h="16838" w:code="9"/>
      <w:pgMar w:top="851" w:right="1134" w:bottom="851"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7467" w14:textId="77777777" w:rsidR="005F713D" w:rsidRDefault="005F713D" w:rsidP="00215A86">
      <w:r>
        <w:separator/>
      </w:r>
    </w:p>
  </w:endnote>
  <w:endnote w:type="continuationSeparator" w:id="0">
    <w:p w14:paraId="7DD83E17" w14:textId="77777777" w:rsidR="005F713D" w:rsidRDefault="005F713D" w:rsidP="0021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30EE" w14:textId="77777777" w:rsidR="005F713D" w:rsidRDefault="005F713D" w:rsidP="00215A86">
      <w:r>
        <w:separator/>
      </w:r>
    </w:p>
  </w:footnote>
  <w:footnote w:type="continuationSeparator" w:id="0">
    <w:p w14:paraId="5DE6B70D" w14:textId="77777777" w:rsidR="005F713D" w:rsidRDefault="005F713D" w:rsidP="00215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7E06"/>
    <w:rsid w:val="000239DD"/>
    <w:rsid w:val="00027911"/>
    <w:rsid w:val="00062908"/>
    <w:rsid w:val="0006339E"/>
    <w:rsid w:val="00070E05"/>
    <w:rsid w:val="00072B27"/>
    <w:rsid w:val="0007362D"/>
    <w:rsid w:val="00080F80"/>
    <w:rsid w:val="00084342"/>
    <w:rsid w:val="00093865"/>
    <w:rsid w:val="000C024F"/>
    <w:rsid w:val="000C5C5B"/>
    <w:rsid w:val="000C6DBF"/>
    <w:rsid w:val="000D3BBB"/>
    <w:rsid w:val="000E1579"/>
    <w:rsid w:val="00114BE0"/>
    <w:rsid w:val="0011597D"/>
    <w:rsid w:val="001169E4"/>
    <w:rsid w:val="00133AF7"/>
    <w:rsid w:val="00140427"/>
    <w:rsid w:val="001471F8"/>
    <w:rsid w:val="001652A6"/>
    <w:rsid w:val="001905AF"/>
    <w:rsid w:val="001A3BB3"/>
    <w:rsid w:val="001A429A"/>
    <w:rsid w:val="001A60EA"/>
    <w:rsid w:val="001A75DF"/>
    <w:rsid w:val="001D4316"/>
    <w:rsid w:val="001F655D"/>
    <w:rsid w:val="001F68CC"/>
    <w:rsid w:val="00205C97"/>
    <w:rsid w:val="002105DD"/>
    <w:rsid w:val="00210669"/>
    <w:rsid w:val="00215A86"/>
    <w:rsid w:val="0022025B"/>
    <w:rsid w:val="0023569D"/>
    <w:rsid w:val="00240F4F"/>
    <w:rsid w:val="0025161E"/>
    <w:rsid w:val="002535F5"/>
    <w:rsid w:val="002621A4"/>
    <w:rsid w:val="00266F38"/>
    <w:rsid w:val="0028098C"/>
    <w:rsid w:val="00280DEB"/>
    <w:rsid w:val="00292533"/>
    <w:rsid w:val="00293F67"/>
    <w:rsid w:val="002C07E9"/>
    <w:rsid w:val="002C6741"/>
    <w:rsid w:val="002E3395"/>
    <w:rsid w:val="002F2DF4"/>
    <w:rsid w:val="002F763F"/>
    <w:rsid w:val="003105FF"/>
    <w:rsid w:val="00315499"/>
    <w:rsid w:val="00320B33"/>
    <w:rsid w:val="0035219A"/>
    <w:rsid w:val="00366AF9"/>
    <w:rsid w:val="003C0D53"/>
    <w:rsid w:val="003C4690"/>
    <w:rsid w:val="003F5260"/>
    <w:rsid w:val="004225A5"/>
    <w:rsid w:val="00455CCB"/>
    <w:rsid w:val="004644B5"/>
    <w:rsid w:val="00482002"/>
    <w:rsid w:val="004A236E"/>
    <w:rsid w:val="004B139A"/>
    <w:rsid w:val="004C2568"/>
    <w:rsid w:val="004C50F3"/>
    <w:rsid w:val="004E6C72"/>
    <w:rsid w:val="004F61A1"/>
    <w:rsid w:val="00501D07"/>
    <w:rsid w:val="00507AD4"/>
    <w:rsid w:val="005407B7"/>
    <w:rsid w:val="005524EC"/>
    <w:rsid w:val="00565A7D"/>
    <w:rsid w:val="00573B56"/>
    <w:rsid w:val="00592751"/>
    <w:rsid w:val="005A38E2"/>
    <w:rsid w:val="005A4B5A"/>
    <w:rsid w:val="005C2140"/>
    <w:rsid w:val="005C35D9"/>
    <w:rsid w:val="005C4E5A"/>
    <w:rsid w:val="005D2C3F"/>
    <w:rsid w:val="005E7BC4"/>
    <w:rsid w:val="005F658F"/>
    <w:rsid w:val="005F713D"/>
    <w:rsid w:val="006042E5"/>
    <w:rsid w:val="0063150F"/>
    <w:rsid w:val="0063640E"/>
    <w:rsid w:val="0064549E"/>
    <w:rsid w:val="00647ABE"/>
    <w:rsid w:val="006533C8"/>
    <w:rsid w:val="00667C3E"/>
    <w:rsid w:val="00680023"/>
    <w:rsid w:val="00681347"/>
    <w:rsid w:val="00696B8C"/>
    <w:rsid w:val="006A7896"/>
    <w:rsid w:val="006B1419"/>
    <w:rsid w:val="006B26E7"/>
    <w:rsid w:val="006B543E"/>
    <w:rsid w:val="006B7632"/>
    <w:rsid w:val="006C08BF"/>
    <w:rsid w:val="006D413A"/>
    <w:rsid w:val="006D70EF"/>
    <w:rsid w:val="006D7A8D"/>
    <w:rsid w:val="006F4827"/>
    <w:rsid w:val="00700820"/>
    <w:rsid w:val="00701741"/>
    <w:rsid w:val="0070547F"/>
    <w:rsid w:val="00707A32"/>
    <w:rsid w:val="0072550F"/>
    <w:rsid w:val="00741AD1"/>
    <w:rsid w:val="00783C8D"/>
    <w:rsid w:val="007A16D0"/>
    <w:rsid w:val="007A5332"/>
    <w:rsid w:val="007B6DA6"/>
    <w:rsid w:val="007B7B1D"/>
    <w:rsid w:val="00815A19"/>
    <w:rsid w:val="00820F7E"/>
    <w:rsid w:val="0084703A"/>
    <w:rsid w:val="00862484"/>
    <w:rsid w:val="0087495B"/>
    <w:rsid w:val="00875F2D"/>
    <w:rsid w:val="00895CF8"/>
    <w:rsid w:val="008B15DD"/>
    <w:rsid w:val="008B63F8"/>
    <w:rsid w:val="008B73DE"/>
    <w:rsid w:val="008C5CCC"/>
    <w:rsid w:val="008D0A43"/>
    <w:rsid w:val="00910C25"/>
    <w:rsid w:val="00911403"/>
    <w:rsid w:val="0092259E"/>
    <w:rsid w:val="00941D6D"/>
    <w:rsid w:val="00957D55"/>
    <w:rsid w:val="0096454E"/>
    <w:rsid w:val="00965EF0"/>
    <w:rsid w:val="00970B5F"/>
    <w:rsid w:val="00976041"/>
    <w:rsid w:val="00982A28"/>
    <w:rsid w:val="009925F6"/>
    <w:rsid w:val="00994420"/>
    <w:rsid w:val="0099495D"/>
    <w:rsid w:val="009A683E"/>
    <w:rsid w:val="009B0869"/>
    <w:rsid w:val="009B4039"/>
    <w:rsid w:val="009D05BE"/>
    <w:rsid w:val="009D18EA"/>
    <w:rsid w:val="009E024D"/>
    <w:rsid w:val="009F7234"/>
    <w:rsid w:val="00A0696F"/>
    <w:rsid w:val="00A33CAB"/>
    <w:rsid w:val="00A52524"/>
    <w:rsid w:val="00A86169"/>
    <w:rsid w:val="00A86F7E"/>
    <w:rsid w:val="00A92654"/>
    <w:rsid w:val="00A974BB"/>
    <w:rsid w:val="00AC5BB8"/>
    <w:rsid w:val="00AC7D3B"/>
    <w:rsid w:val="00AD3EBE"/>
    <w:rsid w:val="00AD6926"/>
    <w:rsid w:val="00AE445F"/>
    <w:rsid w:val="00AE449A"/>
    <w:rsid w:val="00AF7D9E"/>
    <w:rsid w:val="00B03FCF"/>
    <w:rsid w:val="00B11179"/>
    <w:rsid w:val="00B27E9E"/>
    <w:rsid w:val="00B35BD3"/>
    <w:rsid w:val="00B37848"/>
    <w:rsid w:val="00B4569F"/>
    <w:rsid w:val="00B55ECA"/>
    <w:rsid w:val="00B66EEC"/>
    <w:rsid w:val="00B77E60"/>
    <w:rsid w:val="00B86CF8"/>
    <w:rsid w:val="00BC271E"/>
    <w:rsid w:val="00BC2855"/>
    <w:rsid w:val="00BE7ED2"/>
    <w:rsid w:val="00BF7A6F"/>
    <w:rsid w:val="00C032EC"/>
    <w:rsid w:val="00C14902"/>
    <w:rsid w:val="00C27CDA"/>
    <w:rsid w:val="00CB756B"/>
    <w:rsid w:val="00CC460F"/>
    <w:rsid w:val="00CC5A94"/>
    <w:rsid w:val="00D0562D"/>
    <w:rsid w:val="00D108AC"/>
    <w:rsid w:val="00D31872"/>
    <w:rsid w:val="00D436CC"/>
    <w:rsid w:val="00D5025C"/>
    <w:rsid w:val="00D513DA"/>
    <w:rsid w:val="00D52B43"/>
    <w:rsid w:val="00D55E24"/>
    <w:rsid w:val="00D60C7A"/>
    <w:rsid w:val="00D639F6"/>
    <w:rsid w:val="00D77877"/>
    <w:rsid w:val="00D8078F"/>
    <w:rsid w:val="00D87319"/>
    <w:rsid w:val="00DA081B"/>
    <w:rsid w:val="00DA0E2A"/>
    <w:rsid w:val="00DA6FD9"/>
    <w:rsid w:val="00DB0A8D"/>
    <w:rsid w:val="00DB5CB5"/>
    <w:rsid w:val="00DB6538"/>
    <w:rsid w:val="00DB72E8"/>
    <w:rsid w:val="00DC3565"/>
    <w:rsid w:val="00DD7E95"/>
    <w:rsid w:val="00DE4080"/>
    <w:rsid w:val="00DF204C"/>
    <w:rsid w:val="00E06D82"/>
    <w:rsid w:val="00E272D2"/>
    <w:rsid w:val="00E54AF3"/>
    <w:rsid w:val="00E6009D"/>
    <w:rsid w:val="00E82BCA"/>
    <w:rsid w:val="00E83963"/>
    <w:rsid w:val="00E85B97"/>
    <w:rsid w:val="00E86F9D"/>
    <w:rsid w:val="00E966EB"/>
    <w:rsid w:val="00EA641F"/>
    <w:rsid w:val="00EB2AF8"/>
    <w:rsid w:val="00EC2CB6"/>
    <w:rsid w:val="00EC6213"/>
    <w:rsid w:val="00EE1900"/>
    <w:rsid w:val="00EE70F2"/>
    <w:rsid w:val="00EF1646"/>
    <w:rsid w:val="00F00866"/>
    <w:rsid w:val="00F13078"/>
    <w:rsid w:val="00F26F07"/>
    <w:rsid w:val="00F27BFF"/>
    <w:rsid w:val="00F34FB5"/>
    <w:rsid w:val="00F44974"/>
    <w:rsid w:val="00F764BE"/>
    <w:rsid w:val="00F807DC"/>
    <w:rsid w:val="00F8637D"/>
    <w:rsid w:val="00F87F7C"/>
    <w:rsid w:val="00FA134A"/>
    <w:rsid w:val="00FC02A8"/>
    <w:rsid w:val="00FC23BE"/>
    <w:rsid w:val="00FC3203"/>
    <w:rsid w:val="00FC5BE2"/>
    <w:rsid w:val="00FC61E7"/>
    <w:rsid w:val="00FD77C8"/>
    <w:rsid w:val="00FE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4ACEDF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B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86CF8"/>
    <w:rPr>
      <w:rFonts w:ascii="Arial" w:eastAsia="ＭＳ ゴシック" w:hAnsi="Arial"/>
      <w:sz w:val="18"/>
      <w:szCs w:val="18"/>
    </w:rPr>
  </w:style>
  <w:style w:type="table" w:styleId="a4">
    <w:name w:val="Table Grid"/>
    <w:basedOn w:val="a1"/>
    <w:rsid w:val="00B86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5C4E5A"/>
  </w:style>
  <w:style w:type="paragraph" w:styleId="HTML">
    <w:name w:val="HTML Preformatted"/>
    <w:basedOn w:val="a"/>
    <w:link w:val="HTML0"/>
    <w:rsid w:val="001A3B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uiPriority w:val="99"/>
    <w:unhideWhenUsed/>
    <w:rsid w:val="00215A86"/>
    <w:pPr>
      <w:tabs>
        <w:tab w:val="center" w:pos="4252"/>
        <w:tab w:val="right" w:pos="8504"/>
      </w:tabs>
      <w:snapToGrid w:val="0"/>
    </w:pPr>
  </w:style>
  <w:style w:type="character" w:customStyle="1" w:styleId="a7">
    <w:name w:val="ヘッダー (文字)"/>
    <w:link w:val="a6"/>
    <w:uiPriority w:val="99"/>
    <w:rsid w:val="00215A86"/>
    <w:rPr>
      <w:kern w:val="2"/>
      <w:sz w:val="21"/>
      <w:szCs w:val="24"/>
    </w:rPr>
  </w:style>
  <w:style w:type="paragraph" w:styleId="a8">
    <w:name w:val="footer"/>
    <w:basedOn w:val="a"/>
    <w:link w:val="a9"/>
    <w:uiPriority w:val="99"/>
    <w:unhideWhenUsed/>
    <w:rsid w:val="00215A86"/>
    <w:pPr>
      <w:tabs>
        <w:tab w:val="center" w:pos="4252"/>
        <w:tab w:val="right" w:pos="8504"/>
      </w:tabs>
      <w:snapToGrid w:val="0"/>
    </w:pPr>
  </w:style>
  <w:style w:type="character" w:customStyle="1" w:styleId="a9">
    <w:name w:val="フッター (文字)"/>
    <w:link w:val="a8"/>
    <w:uiPriority w:val="99"/>
    <w:rsid w:val="00215A86"/>
    <w:rPr>
      <w:kern w:val="2"/>
      <w:sz w:val="21"/>
      <w:szCs w:val="24"/>
    </w:rPr>
  </w:style>
  <w:style w:type="character" w:styleId="aa">
    <w:name w:val="Hyperlink"/>
    <w:uiPriority w:val="99"/>
    <w:unhideWhenUsed/>
    <w:rsid w:val="000C5C5B"/>
    <w:rPr>
      <w:color w:val="0563C1"/>
      <w:u w:val="single"/>
    </w:rPr>
  </w:style>
  <w:style w:type="character" w:customStyle="1" w:styleId="HTML0">
    <w:name w:val="HTML 書式付き (文字)"/>
    <w:basedOn w:val="a0"/>
    <w:link w:val="HTML"/>
    <w:rsid w:val="00E85B97"/>
    <w:rPr>
      <w:rFonts w:ascii="ＭＳ ゴシック" w:eastAsia="ＭＳ ゴシック" w:hAnsi="ＭＳ ゴシック" w:cs="ＭＳ ゴシック"/>
      <w:sz w:val="24"/>
      <w:szCs w:val="24"/>
    </w:rPr>
  </w:style>
  <w:style w:type="paragraph" w:customStyle="1" w:styleId="Default">
    <w:name w:val="Default"/>
    <w:rsid w:val="00D5025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03689">
      <w:bodyDiv w:val="1"/>
      <w:marLeft w:val="0"/>
      <w:marRight w:val="0"/>
      <w:marTop w:val="0"/>
      <w:marBottom w:val="0"/>
      <w:divBdr>
        <w:top w:val="none" w:sz="0" w:space="0" w:color="auto"/>
        <w:left w:val="none" w:sz="0" w:space="0" w:color="auto"/>
        <w:bottom w:val="none" w:sz="0" w:space="0" w:color="auto"/>
        <w:right w:val="none" w:sz="0" w:space="0" w:color="auto"/>
      </w:divBdr>
    </w:div>
    <w:div w:id="7750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2D41-5392-46C2-BC93-C3D9F1F2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98</Characters>
  <Application>Microsoft Office Word</Application>
  <DocSecurity>0</DocSecurity>
  <Lines>1</Lines>
  <Paragraphs>1</Paragraphs>
  <ScaleCrop>false</ScaleCrop>
  <Company/>
  <LinksUpToDate>false</LinksUpToDate>
  <CharactersWithSpaces>455</CharactersWithSpaces>
  <SharedDoc>false</SharedDoc>
  <HLinks>
    <vt:vector size="6" baseType="variant">
      <vt:variant>
        <vt:i4>720935</vt:i4>
      </vt:variant>
      <vt:variant>
        <vt:i4>0</vt:i4>
      </vt:variant>
      <vt:variant>
        <vt:i4>0</vt:i4>
      </vt:variant>
      <vt:variant>
        <vt:i4>5</vt:i4>
      </vt:variant>
      <vt:variant>
        <vt:lpwstr>mailto:dw7163@pref.kagawa.lg.jp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2026-01-28T01:14:00Z</dcterms:created>
  <dcterms:modified xsi:type="dcterms:W3CDTF">2026-01-28T01:14:00Z</dcterms:modified>
</cp:coreProperties>
</file>