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251" w:rsidRPr="00553251" w:rsidRDefault="00553251" w:rsidP="00553251">
      <w:pPr>
        <w:rPr>
          <w:rFonts w:ascii="ＭＳ 明朝" w:eastAsia="ＭＳ 明朝" w:hAnsi="Century" w:cs="Times New Roman"/>
          <w:szCs w:val="20"/>
        </w:rPr>
      </w:pPr>
      <w:bookmarkStart w:id="0" w:name="_GoBack"/>
      <w:bookmarkEnd w:id="0"/>
      <w:r w:rsidRPr="00553251">
        <w:rPr>
          <w:rFonts w:ascii="ＭＳ 明朝" w:eastAsia="ＭＳ 明朝" w:hAnsi="Century" w:cs="Times New Roman" w:hint="eastAsia"/>
          <w:szCs w:val="20"/>
        </w:rPr>
        <w:t>様式第３号（その５）</w:t>
      </w:r>
    </w:p>
    <w:p w:rsidR="00553251" w:rsidRPr="00553251" w:rsidRDefault="00553251" w:rsidP="00553251">
      <w:pPr>
        <w:wordWrap w:val="0"/>
        <w:autoSpaceDE w:val="0"/>
        <w:autoSpaceDN w:val="0"/>
        <w:adjustRightInd w:val="0"/>
        <w:spacing w:line="38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整備項目表(路外駐車場)</w:t>
      </w:r>
    </w:p>
    <w:p w:rsidR="00553251" w:rsidRPr="00553251" w:rsidRDefault="00553251" w:rsidP="00553251">
      <w:pPr>
        <w:wordWrap w:val="0"/>
        <w:autoSpaceDE w:val="0"/>
        <w:autoSpaceDN w:val="0"/>
        <w:adjustRightInd w:val="0"/>
        <w:spacing w:line="380" w:lineRule="exact"/>
        <w:ind w:firstLineChars="100" w:firstLine="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１　駐車場</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851"/>
        <w:gridCol w:w="709"/>
      </w:tblGrid>
      <w:tr w:rsidR="00553251" w:rsidRPr="00553251" w:rsidTr="00C33E61">
        <w:trPr>
          <w:trHeight w:hRule="exact" w:val="420"/>
        </w:trPr>
        <w:tc>
          <w:tcPr>
            <w:tcW w:w="2127" w:type="dxa"/>
            <w:tcBorders>
              <w:bottom w:val="nil"/>
            </w:tcBorders>
            <w:vAlign w:val="center"/>
          </w:tcPr>
          <w:p w:rsidR="00553251" w:rsidRPr="00553251" w:rsidRDefault="00553251" w:rsidP="00553251">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553251">
              <w:rPr>
                <w:rFonts w:ascii="ＭＳ 明朝" w:eastAsia="ＭＳ 明朝" w:hAnsi="ＭＳ 明朝" w:cs="Times New Roman" w:hint="eastAsia"/>
                <w:snapToGrid w:val="0"/>
                <w:szCs w:val="21"/>
              </w:rPr>
              <w:t>整備項目</w:t>
            </w:r>
          </w:p>
        </w:tc>
        <w:tc>
          <w:tcPr>
            <w:tcW w:w="4819" w:type="dxa"/>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Arial" w:cs="Times New Roman"/>
                <w:kern w:val="0"/>
                <w:szCs w:val="21"/>
              </w:rPr>
            </w:pPr>
            <w:r w:rsidRPr="00553251">
              <w:rPr>
                <w:rFonts w:ascii="ＭＳ 明朝" w:eastAsia="ＭＳ 明朝" w:hAnsi="Arial" w:cs="ＭＳ 明朝" w:hint="eastAsia"/>
                <w:kern w:val="0"/>
                <w:szCs w:val="21"/>
              </w:rPr>
              <w:t>整　　　備　　　基　　　準</w:t>
            </w:r>
          </w:p>
        </w:tc>
        <w:tc>
          <w:tcPr>
            <w:tcW w:w="851" w:type="dxa"/>
            <w:vAlign w:val="center"/>
          </w:tcPr>
          <w:p w:rsidR="00553251" w:rsidRPr="00553251" w:rsidRDefault="00553251" w:rsidP="00553251">
            <w:pPr>
              <w:autoSpaceDE w:val="0"/>
              <w:autoSpaceDN w:val="0"/>
              <w:adjustRightInd w:val="0"/>
              <w:spacing w:line="210" w:lineRule="exact"/>
              <w:ind w:left="-105" w:right="-105"/>
              <w:jc w:val="center"/>
              <w:textAlignment w:val="center"/>
              <w:rPr>
                <w:rFonts w:ascii="ＭＳ 明朝" w:eastAsia="ＭＳ 明朝" w:hAnsi="Arial" w:cs="Times New Roman"/>
                <w:kern w:val="0"/>
                <w:szCs w:val="21"/>
              </w:rPr>
            </w:pPr>
            <w:r w:rsidRPr="00553251">
              <w:rPr>
                <w:rFonts w:ascii="ＭＳ 明朝" w:eastAsia="ＭＳ 明朝" w:hAnsi="Arial" w:cs="ＭＳ 明朝" w:hint="eastAsia"/>
                <w:kern w:val="0"/>
                <w:szCs w:val="21"/>
              </w:rPr>
              <w:t>整備状況</w:t>
            </w:r>
          </w:p>
        </w:tc>
        <w:tc>
          <w:tcPr>
            <w:tcW w:w="709" w:type="dxa"/>
            <w:vAlign w:val="center"/>
          </w:tcPr>
          <w:p w:rsidR="00553251" w:rsidRPr="00553251" w:rsidRDefault="00553251" w:rsidP="00553251">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553251">
              <w:rPr>
                <w:rFonts w:ascii="ＭＳ 明朝" w:eastAsia="ＭＳ 明朝" w:hAnsi="ＭＳ 明朝" w:cs="Times New Roman" w:hint="eastAsia"/>
                <w:snapToGrid w:val="0"/>
                <w:szCs w:val="21"/>
              </w:rPr>
              <w:t>摘要</w:t>
            </w:r>
          </w:p>
        </w:tc>
      </w:tr>
      <w:tr w:rsidR="00553251" w:rsidRPr="00553251" w:rsidTr="00C33E61">
        <w:trPr>
          <w:cantSplit/>
          <w:trHeight w:val="1976"/>
        </w:trPr>
        <w:tc>
          <w:tcPr>
            <w:tcW w:w="2127" w:type="dxa"/>
            <w:vMerge w:val="restart"/>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駐車場</w:t>
            </w:r>
          </w:p>
        </w:tc>
        <w:tc>
          <w:tcPr>
            <w:tcW w:w="4819" w:type="dxa"/>
            <w:tcBorders>
              <w:bottom w:val="dashSmallGap"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車いす使用者用駐車施設の設置</w:t>
            </w:r>
          </w:p>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Arial" w:cs="ＭＳ 明朝" w:hint="eastAsia"/>
                <w:kern w:val="0"/>
                <w:szCs w:val="21"/>
              </w:rPr>
              <w:t>（駐車場に設ける駐車施設の数が200以下の場合は、駐車施設の数に２／100を乗じて得た数（その数に１未満の端数がある時は、その端数を切り上げた数）以上、駐車施設の数が200を超える場合は、駐車施設の数に１／100を乗じて得た数（その数に１未満の端数がある時は、その端数を切り上げた数）に２を加えた数以上）</w:t>
            </w:r>
          </w:p>
        </w:tc>
        <w:tc>
          <w:tcPr>
            <w:tcW w:w="851" w:type="dxa"/>
            <w:tcBorders>
              <w:bottom w:val="dashSmallGap"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有・無</w:t>
            </w:r>
          </w:p>
        </w:tc>
        <w:tc>
          <w:tcPr>
            <w:tcW w:w="709" w:type="dxa"/>
            <w:tcBorders>
              <w:bottom w:val="dashSmallGap"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r w:rsidR="00553251" w:rsidRPr="00553251" w:rsidTr="00C33E61">
        <w:trPr>
          <w:cantSplit/>
          <w:trHeight w:val="1536"/>
        </w:trPr>
        <w:tc>
          <w:tcPr>
            <w:tcW w:w="2127" w:type="dxa"/>
            <w:vMerge/>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819" w:type="dxa"/>
            <w:tcBorders>
              <w:top w:val="dashSmallGap" w:sz="4" w:space="0" w:color="auto"/>
              <w:bottom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車いす使用者用駐車施設の構造</w:t>
            </w:r>
          </w:p>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１　幅</w:t>
            </w:r>
            <w:r w:rsidRPr="00553251">
              <w:rPr>
                <w:rFonts w:ascii="ＭＳ 明朝" w:eastAsia="ＭＳ 明朝" w:hAnsi="Century" w:cs="Times New Roman"/>
                <w:szCs w:val="20"/>
              </w:rPr>
              <w:t>350</w:t>
            </w:r>
            <w:r w:rsidRPr="00553251">
              <w:rPr>
                <w:rFonts w:ascii="ＭＳ 明朝" w:eastAsia="ＭＳ 明朝" w:hAnsi="Century" w:cs="Times New Roman" w:hint="eastAsia"/>
                <w:szCs w:val="20"/>
              </w:rPr>
              <w:t>㎝以上</w:t>
            </w:r>
          </w:p>
          <w:p w:rsidR="00553251" w:rsidRPr="00553251" w:rsidRDefault="00553251" w:rsidP="00553251">
            <w:pPr>
              <w:autoSpaceDE w:val="0"/>
              <w:autoSpaceDN w:val="0"/>
              <w:adjustRightInd w:val="0"/>
              <w:spacing w:line="210" w:lineRule="exact"/>
              <w:ind w:left="21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２　車いす使用者用である旨の立看板等による見やすい方法による表示</w:t>
            </w:r>
          </w:p>
          <w:p w:rsidR="00553251" w:rsidRPr="00553251" w:rsidRDefault="00553251" w:rsidP="00553251">
            <w:pPr>
              <w:autoSpaceDE w:val="0"/>
              <w:autoSpaceDN w:val="0"/>
              <w:adjustRightInd w:val="0"/>
              <w:spacing w:line="210" w:lineRule="exact"/>
              <w:ind w:left="21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３　利用円滑経路の距離ができるだけ短くなる位置へ設置</w:t>
            </w:r>
          </w:p>
        </w:tc>
        <w:tc>
          <w:tcPr>
            <w:tcW w:w="851" w:type="dxa"/>
            <w:tcBorders>
              <w:top w:val="dashSmallGap"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 xml:space="preserve">　　㎝</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有・無</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適・否</w:t>
            </w:r>
          </w:p>
        </w:tc>
        <w:tc>
          <w:tcPr>
            <w:tcW w:w="709" w:type="dxa"/>
            <w:tcBorders>
              <w:top w:val="dashSmallGap"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bl>
    <w:p w:rsidR="00553251" w:rsidRPr="00553251" w:rsidRDefault="00553251" w:rsidP="00553251">
      <w:pPr>
        <w:wordWrap w:val="0"/>
        <w:autoSpaceDE w:val="0"/>
        <w:autoSpaceDN w:val="0"/>
        <w:adjustRightInd w:val="0"/>
        <w:spacing w:line="380" w:lineRule="exact"/>
        <w:textAlignment w:val="center"/>
        <w:rPr>
          <w:rFonts w:ascii="ＭＳ 明朝" w:eastAsia="ＭＳ 明朝" w:hAnsi="Century" w:cs="Times New Roman"/>
          <w:szCs w:val="20"/>
        </w:rPr>
      </w:pPr>
    </w:p>
    <w:p w:rsidR="00553251" w:rsidRPr="00553251" w:rsidRDefault="00553251" w:rsidP="00553251">
      <w:pPr>
        <w:wordWrap w:val="0"/>
        <w:autoSpaceDE w:val="0"/>
        <w:autoSpaceDN w:val="0"/>
        <w:adjustRightInd w:val="0"/>
        <w:spacing w:line="380" w:lineRule="exact"/>
        <w:ind w:firstLineChars="100" w:firstLine="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２　利用円滑化経路</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25"/>
        <w:gridCol w:w="4394"/>
        <w:gridCol w:w="851"/>
        <w:gridCol w:w="709"/>
      </w:tblGrid>
      <w:tr w:rsidR="00553251" w:rsidRPr="00553251" w:rsidTr="00C33E61">
        <w:trPr>
          <w:trHeight w:hRule="exact" w:val="420"/>
        </w:trPr>
        <w:tc>
          <w:tcPr>
            <w:tcW w:w="2127" w:type="dxa"/>
            <w:tcBorders>
              <w:bottom w:val="nil"/>
            </w:tcBorders>
            <w:vAlign w:val="center"/>
          </w:tcPr>
          <w:p w:rsidR="00553251" w:rsidRPr="00553251" w:rsidRDefault="00553251" w:rsidP="00553251">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553251">
              <w:rPr>
                <w:rFonts w:ascii="ＭＳ 明朝" w:eastAsia="ＭＳ 明朝" w:hAnsi="ＭＳ 明朝" w:cs="Times New Roman" w:hint="eastAsia"/>
                <w:snapToGrid w:val="0"/>
                <w:szCs w:val="21"/>
              </w:rPr>
              <w:t>整備項目</w:t>
            </w:r>
          </w:p>
        </w:tc>
        <w:tc>
          <w:tcPr>
            <w:tcW w:w="4819" w:type="dxa"/>
            <w:gridSpan w:val="2"/>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Arial" w:cs="Times New Roman"/>
                <w:kern w:val="0"/>
                <w:szCs w:val="21"/>
              </w:rPr>
            </w:pPr>
            <w:r w:rsidRPr="00553251">
              <w:rPr>
                <w:rFonts w:ascii="ＭＳ 明朝" w:eastAsia="ＭＳ 明朝" w:hAnsi="Arial" w:cs="ＭＳ 明朝" w:hint="eastAsia"/>
                <w:kern w:val="0"/>
                <w:szCs w:val="21"/>
              </w:rPr>
              <w:t>整　　　備　　　基　　　準</w:t>
            </w:r>
          </w:p>
        </w:tc>
        <w:tc>
          <w:tcPr>
            <w:tcW w:w="851" w:type="dxa"/>
            <w:vAlign w:val="center"/>
          </w:tcPr>
          <w:p w:rsidR="00553251" w:rsidRPr="00553251" w:rsidRDefault="00553251" w:rsidP="00553251">
            <w:pPr>
              <w:autoSpaceDE w:val="0"/>
              <w:autoSpaceDN w:val="0"/>
              <w:adjustRightInd w:val="0"/>
              <w:spacing w:line="210" w:lineRule="exact"/>
              <w:ind w:left="-105" w:right="-105"/>
              <w:jc w:val="center"/>
              <w:textAlignment w:val="center"/>
              <w:rPr>
                <w:rFonts w:ascii="ＭＳ 明朝" w:eastAsia="ＭＳ 明朝" w:hAnsi="Arial" w:cs="Times New Roman"/>
                <w:kern w:val="0"/>
                <w:szCs w:val="21"/>
              </w:rPr>
            </w:pPr>
            <w:r w:rsidRPr="00553251">
              <w:rPr>
                <w:rFonts w:ascii="ＭＳ 明朝" w:eastAsia="ＭＳ 明朝" w:hAnsi="Arial" w:cs="ＭＳ 明朝" w:hint="eastAsia"/>
                <w:kern w:val="0"/>
                <w:szCs w:val="21"/>
              </w:rPr>
              <w:t>整備状況</w:t>
            </w:r>
          </w:p>
        </w:tc>
        <w:tc>
          <w:tcPr>
            <w:tcW w:w="709" w:type="dxa"/>
            <w:vAlign w:val="center"/>
          </w:tcPr>
          <w:p w:rsidR="00553251" w:rsidRPr="00553251" w:rsidRDefault="00553251" w:rsidP="00553251">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553251">
              <w:rPr>
                <w:rFonts w:ascii="ＭＳ 明朝" w:eastAsia="ＭＳ 明朝" w:hAnsi="ＭＳ 明朝" w:cs="Times New Roman" w:hint="eastAsia"/>
                <w:snapToGrid w:val="0"/>
                <w:szCs w:val="21"/>
              </w:rPr>
              <w:t>摘要</w:t>
            </w:r>
          </w:p>
        </w:tc>
      </w:tr>
      <w:tr w:rsidR="00553251" w:rsidRPr="00553251" w:rsidTr="00C33E61">
        <w:trPr>
          <w:cantSplit/>
          <w:trHeight w:val="906"/>
        </w:trPr>
        <w:tc>
          <w:tcPr>
            <w:tcW w:w="2127" w:type="dxa"/>
            <w:vMerge w:val="restart"/>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利用円滑化経路</w:t>
            </w:r>
          </w:p>
        </w:tc>
        <w:tc>
          <w:tcPr>
            <w:tcW w:w="425" w:type="dxa"/>
            <w:tcBorders>
              <w:bottom w:val="single" w:sz="4" w:space="0" w:color="auto"/>
              <w:right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経路</w:t>
            </w:r>
          </w:p>
        </w:tc>
        <w:tc>
          <w:tcPr>
            <w:tcW w:w="4394" w:type="dxa"/>
            <w:tcBorders>
              <w:left w:val="single" w:sz="4" w:space="0" w:color="auto"/>
              <w:bottom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車いす使用者用駐車施設から道又は公園、広場その他の空地までの経路（１以上）</w:t>
            </w:r>
          </w:p>
        </w:tc>
        <w:tc>
          <w:tcPr>
            <w:tcW w:w="851" w:type="dxa"/>
            <w:tcBorders>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有・無</w:t>
            </w:r>
          </w:p>
        </w:tc>
        <w:tc>
          <w:tcPr>
            <w:tcW w:w="709" w:type="dxa"/>
            <w:tcBorders>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r w:rsidR="00553251" w:rsidRPr="00553251" w:rsidTr="00C33E61">
        <w:trPr>
          <w:cantSplit/>
          <w:trHeight w:val="706"/>
        </w:trPr>
        <w:tc>
          <w:tcPr>
            <w:tcW w:w="2127" w:type="dxa"/>
            <w:vMerge/>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25" w:type="dxa"/>
            <w:vMerge w:val="restart"/>
            <w:tcBorders>
              <w:top w:val="single" w:sz="4" w:space="0" w:color="auto"/>
              <w:right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構造</w:t>
            </w:r>
          </w:p>
        </w:tc>
        <w:tc>
          <w:tcPr>
            <w:tcW w:w="4394" w:type="dxa"/>
            <w:tcBorders>
              <w:top w:val="single" w:sz="4" w:space="0" w:color="auto"/>
              <w:left w:val="single" w:sz="4" w:space="0" w:color="auto"/>
              <w:bottom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段を設けない構造（傾斜路を併設する場合を除く。）</w:t>
            </w:r>
          </w:p>
        </w:tc>
        <w:tc>
          <w:tcPr>
            <w:tcW w:w="851"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適・否</w:t>
            </w:r>
          </w:p>
        </w:tc>
        <w:tc>
          <w:tcPr>
            <w:tcW w:w="709"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r w:rsidR="00553251" w:rsidRPr="00553251" w:rsidTr="00C33E61">
        <w:trPr>
          <w:cantSplit/>
          <w:trHeight w:val="703"/>
        </w:trPr>
        <w:tc>
          <w:tcPr>
            <w:tcW w:w="2127" w:type="dxa"/>
            <w:vMerge/>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25" w:type="dxa"/>
            <w:vMerge/>
            <w:tcBorders>
              <w:right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394" w:type="dxa"/>
            <w:tcBorders>
              <w:top w:val="single" w:sz="4" w:space="0" w:color="auto"/>
              <w:left w:val="single" w:sz="4" w:space="0" w:color="auto"/>
              <w:bottom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出入口の有効幅</w:t>
            </w:r>
            <w:r w:rsidRPr="00553251">
              <w:rPr>
                <w:rFonts w:ascii="ＭＳ 明朝" w:eastAsia="ＭＳ 明朝" w:hAnsi="Century" w:cs="Times New Roman"/>
                <w:szCs w:val="20"/>
              </w:rPr>
              <w:t>120</w:t>
            </w:r>
            <w:r w:rsidRPr="00553251">
              <w:rPr>
                <w:rFonts w:ascii="ＭＳ 明朝" w:eastAsia="ＭＳ 明朝" w:hAnsi="Century" w:cs="Times New Roman" w:hint="eastAsia"/>
                <w:szCs w:val="20"/>
              </w:rPr>
              <w:t>㎝以上</w:t>
            </w:r>
          </w:p>
        </w:tc>
        <w:tc>
          <w:tcPr>
            <w:tcW w:w="851"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 xml:space="preserve">　　㎝</w:t>
            </w:r>
          </w:p>
        </w:tc>
        <w:tc>
          <w:tcPr>
            <w:tcW w:w="709"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r w:rsidR="00553251" w:rsidRPr="00553251" w:rsidTr="00C33E61">
        <w:trPr>
          <w:cantSplit/>
          <w:trHeight w:val="834"/>
        </w:trPr>
        <w:tc>
          <w:tcPr>
            <w:tcW w:w="2127" w:type="dxa"/>
            <w:vMerge/>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25" w:type="dxa"/>
            <w:vMerge/>
            <w:tcBorders>
              <w:right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394" w:type="dxa"/>
            <w:tcBorders>
              <w:top w:val="single" w:sz="4" w:space="0" w:color="auto"/>
              <w:left w:val="single" w:sz="4" w:space="0" w:color="auto"/>
              <w:bottom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粗面又は滑りにくい材料による表面の仕上げ</w:t>
            </w:r>
          </w:p>
        </w:tc>
        <w:tc>
          <w:tcPr>
            <w:tcW w:w="851"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適・否</w:t>
            </w:r>
          </w:p>
        </w:tc>
        <w:tc>
          <w:tcPr>
            <w:tcW w:w="709"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r w:rsidR="00553251" w:rsidRPr="00553251" w:rsidTr="00C33E61">
        <w:trPr>
          <w:cantSplit/>
          <w:trHeight w:val="2120"/>
        </w:trPr>
        <w:tc>
          <w:tcPr>
            <w:tcW w:w="2127" w:type="dxa"/>
            <w:vMerge/>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25" w:type="dxa"/>
            <w:vMerge/>
            <w:tcBorders>
              <w:right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394" w:type="dxa"/>
            <w:tcBorders>
              <w:top w:val="single" w:sz="4" w:space="0" w:color="auto"/>
              <w:left w:val="single" w:sz="4" w:space="0" w:color="auto"/>
              <w:bottom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段の構造</w:t>
            </w:r>
          </w:p>
          <w:p w:rsidR="00553251" w:rsidRPr="00553251" w:rsidRDefault="00553251" w:rsidP="00553251">
            <w:pPr>
              <w:autoSpaceDE w:val="0"/>
              <w:autoSpaceDN w:val="0"/>
              <w:adjustRightInd w:val="0"/>
              <w:spacing w:line="210" w:lineRule="exact"/>
              <w:ind w:firstLineChars="100" w:firstLine="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１　手すりの設置</w:t>
            </w:r>
          </w:p>
          <w:p w:rsidR="00553251" w:rsidRPr="00553251" w:rsidRDefault="00553251" w:rsidP="00553251">
            <w:pPr>
              <w:autoSpaceDE w:val="0"/>
              <w:autoSpaceDN w:val="0"/>
              <w:adjustRightInd w:val="0"/>
              <w:spacing w:line="210" w:lineRule="exact"/>
              <w:ind w:firstLineChars="100" w:firstLine="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２　回り段を設けない構造</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３　粗面又は滑りにくい材料による表面の仕上げ</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４　識別しやすく、かつ、つまずきにくい構造</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５　側壁が壁でない場合の立ち上がりの設置</w:t>
            </w:r>
          </w:p>
        </w:tc>
        <w:tc>
          <w:tcPr>
            <w:tcW w:w="851"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有・無</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適・否</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適・否</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適・否</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有・無</w:t>
            </w:r>
          </w:p>
        </w:tc>
        <w:tc>
          <w:tcPr>
            <w:tcW w:w="709"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r w:rsidR="00553251" w:rsidRPr="00553251" w:rsidTr="00C33E61">
        <w:trPr>
          <w:cantSplit/>
          <w:trHeight w:val="720"/>
        </w:trPr>
        <w:tc>
          <w:tcPr>
            <w:tcW w:w="2127" w:type="dxa"/>
            <w:vMerge/>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25" w:type="dxa"/>
            <w:vMerge/>
            <w:tcBorders>
              <w:right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394" w:type="dxa"/>
            <w:tcBorders>
              <w:top w:val="single" w:sz="4" w:space="0" w:color="auto"/>
              <w:left w:val="single" w:sz="4" w:space="0" w:color="auto"/>
              <w:bottom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排水溝へのつえ、車いす等の使用者の通行に支障のない構造の溝</w:t>
            </w:r>
            <w:proofErr w:type="gramStart"/>
            <w:r w:rsidRPr="00553251">
              <w:rPr>
                <w:rFonts w:ascii="ＭＳ 明朝" w:eastAsia="ＭＳ 明朝" w:hAnsi="Century" w:cs="Times New Roman" w:hint="eastAsia"/>
                <w:szCs w:val="20"/>
              </w:rPr>
              <w:t>ぶたの</w:t>
            </w:r>
            <w:proofErr w:type="gramEnd"/>
            <w:r w:rsidRPr="00553251">
              <w:rPr>
                <w:rFonts w:ascii="ＭＳ 明朝" w:eastAsia="ＭＳ 明朝" w:hAnsi="Century" w:cs="Times New Roman" w:hint="eastAsia"/>
                <w:szCs w:val="20"/>
              </w:rPr>
              <w:t>設置</w:t>
            </w:r>
          </w:p>
        </w:tc>
        <w:tc>
          <w:tcPr>
            <w:tcW w:w="851"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有・無</w:t>
            </w:r>
          </w:p>
        </w:tc>
        <w:tc>
          <w:tcPr>
            <w:tcW w:w="709"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r w:rsidR="00553251" w:rsidRPr="00553251" w:rsidTr="00C33E61">
        <w:trPr>
          <w:cantSplit/>
          <w:trHeight w:val="527"/>
        </w:trPr>
        <w:tc>
          <w:tcPr>
            <w:tcW w:w="2127" w:type="dxa"/>
            <w:vMerge/>
            <w:tcBorders>
              <w:bottom w:val="nil"/>
            </w:tcBorders>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25" w:type="dxa"/>
            <w:vMerge/>
            <w:tcBorders>
              <w:bottom w:val="nil"/>
              <w:right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394" w:type="dxa"/>
            <w:tcBorders>
              <w:top w:val="single" w:sz="4" w:space="0" w:color="auto"/>
              <w:left w:val="single" w:sz="4" w:space="0" w:color="auto"/>
              <w:bottom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幅員</w:t>
            </w:r>
            <w:r w:rsidRPr="00553251">
              <w:rPr>
                <w:rFonts w:ascii="ＭＳ 明朝" w:eastAsia="ＭＳ 明朝" w:hAnsi="Century" w:cs="Times New Roman"/>
                <w:szCs w:val="20"/>
              </w:rPr>
              <w:t>120</w:t>
            </w:r>
            <w:r w:rsidRPr="00553251">
              <w:rPr>
                <w:rFonts w:ascii="ＭＳ 明朝" w:eastAsia="ＭＳ 明朝" w:hAnsi="Century" w:cs="Times New Roman" w:hint="eastAsia"/>
                <w:szCs w:val="20"/>
              </w:rPr>
              <w:t>㎝以上</w:t>
            </w:r>
          </w:p>
        </w:tc>
        <w:tc>
          <w:tcPr>
            <w:tcW w:w="851"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 xml:space="preserve">　　㎝</w:t>
            </w:r>
          </w:p>
        </w:tc>
        <w:tc>
          <w:tcPr>
            <w:tcW w:w="709" w:type="dxa"/>
            <w:tcBorders>
              <w:top w:val="single"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r w:rsidR="00553251" w:rsidRPr="00553251" w:rsidTr="00C33E61">
        <w:trPr>
          <w:cantSplit/>
          <w:trHeight w:val="699"/>
        </w:trPr>
        <w:tc>
          <w:tcPr>
            <w:tcW w:w="2127" w:type="dxa"/>
            <w:vMerge/>
            <w:tcBorders>
              <w:top w:val="nil"/>
              <w:bottom w:val="nil"/>
            </w:tcBorders>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25" w:type="dxa"/>
            <w:vMerge/>
            <w:tcBorders>
              <w:top w:val="nil"/>
              <w:bottom w:val="nil"/>
              <w:right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394" w:type="dxa"/>
            <w:tcBorders>
              <w:top w:val="single" w:sz="4" w:space="0" w:color="auto"/>
              <w:left w:val="single" w:sz="4" w:space="0" w:color="auto"/>
              <w:bottom w:val="dashed"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szCs w:val="20"/>
              </w:rPr>
              <w:t>50</w:t>
            </w:r>
            <w:r w:rsidRPr="00553251">
              <w:rPr>
                <w:rFonts w:ascii="ＭＳ 明朝" w:eastAsia="ＭＳ 明朝" w:hAnsi="Century" w:cs="Times New Roman" w:hint="eastAsia"/>
                <w:szCs w:val="20"/>
              </w:rPr>
              <w:t>ｍ以内ごとに車いすの転回に支障がない場所を確保</w:t>
            </w:r>
          </w:p>
        </w:tc>
        <w:tc>
          <w:tcPr>
            <w:tcW w:w="851" w:type="dxa"/>
            <w:tcBorders>
              <w:top w:val="single" w:sz="4" w:space="0" w:color="auto"/>
              <w:bottom w:val="dashed"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適・否</w:t>
            </w:r>
          </w:p>
        </w:tc>
        <w:tc>
          <w:tcPr>
            <w:tcW w:w="709" w:type="dxa"/>
            <w:tcBorders>
              <w:top w:val="nil"/>
              <w:bottom w:val="dashed"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r w:rsidR="00553251" w:rsidRPr="00553251" w:rsidTr="00C33E61">
        <w:trPr>
          <w:cantSplit/>
          <w:trHeight w:val="3551"/>
        </w:trPr>
        <w:tc>
          <w:tcPr>
            <w:tcW w:w="2127" w:type="dxa"/>
            <w:vMerge/>
            <w:tcBorders>
              <w:top w:val="nil"/>
              <w:bottom w:val="single" w:sz="4" w:space="0" w:color="auto"/>
            </w:tcBorders>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25" w:type="dxa"/>
            <w:vMerge/>
            <w:tcBorders>
              <w:top w:val="nil"/>
              <w:bottom w:val="single" w:sz="4" w:space="0" w:color="auto"/>
              <w:right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c>
          <w:tcPr>
            <w:tcW w:w="4394" w:type="dxa"/>
            <w:tcBorders>
              <w:top w:val="dashed" w:sz="4" w:space="0" w:color="auto"/>
              <w:left w:val="single" w:sz="4" w:space="0" w:color="auto"/>
              <w:bottom w:val="single" w:sz="4" w:space="0" w:color="auto"/>
            </w:tcBorders>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傾斜路の構造</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１　有効幅120㎝以上（階段に併設する場合90㎝以上）</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２　勾配１／</w:t>
            </w:r>
            <w:r w:rsidRPr="00553251">
              <w:rPr>
                <w:rFonts w:ascii="ＭＳ 明朝" w:eastAsia="ＭＳ 明朝" w:hAnsi="Century" w:cs="Times New Roman"/>
                <w:szCs w:val="20"/>
              </w:rPr>
              <w:t>12</w:t>
            </w:r>
            <w:r w:rsidRPr="00553251">
              <w:rPr>
                <w:rFonts w:ascii="ＭＳ 明朝" w:eastAsia="ＭＳ 明朝" w:hAnsi="Century" w:cs="Times New Roman" w:hint="eastAsia"/>
                <w:szCs w:val="20"/>
              </w:rPr>
              <w:t>以下（高さ</w:t>
            </w:r>
            <w:r w:rsidRPr="00553251">
              <w:rPr>
                <w:rFonts w:ascii="ＭＳ 明朝" w:eastAsia="ＭＳ 明朝" w:hAnsi="Century" w:cs="Times New Roman"/>
                <w:szCs w:val="20"/>
              </w:rPr>
              <w:t>16</w:t>
            </w:r>
            <w:r w:rsidRPr="00553251">
              <w:rPr>
                <w:rFonts w:ascii="ＭＳ 明朝" w:eastAsia="ＭＳ 明朝" w:hAnsi="Century" w:cs="Times New Roman" w:hint="eastAsia"/>
                <w:szCs w:val="20"/>
              </w:rPr>
              <w:t>㎝以下の場合</w:t>
            </w:r>
          </w:p>
          <w:p w:rsidR="00553251" w:rsidRPr="00553251" w:rsidRDefault="00553251" w:rsidP="00553251">
            <w:pPr>
              <w:autoSpaceDE w:val="0"/>
              <w:autoSpaceDN w:val="0"/>
              <w:adjustRightInd w:val="0"/>
              <w:spacing w:line="210" w:lineRule="exact"/>
              <w:ind w:leftChars="200" w:left="42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1／８以下）</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３　高低差</w:t>
            </w:r>
            <w:r w:rsidRPr="00553251">
              <w:rPr>
                <w:rFonts w:ascii="ＭＳ 明朝" w:eastAsia="ＭＳ 明朝" w:hAnsi="Century" w:cs="Times New Roman"/>
                <w:szCs w:val="20"/>
              </w:rPr>
              <w:t>75</w:t>
            </w:r>
            <w:r w:rsidRPr="00553251">
              <w:rPr>
                <w:rFonts w:ascii="ＭＳ 明朝" w:eastAsia="ＭＳ 明朝" w:hAnsi="Century" w:cs="Times New Roman" w:hint="eastAsia"/>
                <w:szCs w:val="20"/>
              </w:rPr>
              <w:t>㎝以内ごとの踏幅が</w:t>
            </w:r>
            <w:r w:rsidRPr="00553251">
              <w:rPr>
                <w:rFonts w:ascii="ＭＳ 明朝" w:eastAsia="ＭＳ 明朝" w:hAnsi="Century" w:cs="Times New Roman"/>
                <w:szCs w:val="20"/>
              </w:rPr>
              <w:t>150</w:t>
            </w:r>
            <w:r w:rsidRPr="00553251">
              <w:rPr>
                <w:rFonts w:ascii="ＭＳ 明朝" w:eastAsia="ＭＳ 明朝" w:hAnsi="Century" w:cs="Times New Roman" w:hint="eastAsia"/>
                <w:szCs w:val="20"/>
              </w:rPr>
              <w:t>㎝以上の踊場の設置</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４　縁端部への高さ５㎝以上の立ち上がり又は側壁の設置</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５　粗面又は滑りにくい材料による表面の仕上げ</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６　手すりの設置（勾配1／</w:t>
            </w:r>
            <w:r w:rsidRPr="00553251">
              <w:rPr>
                <w:rFonts w:ascii="ＭＳ 明朝" w:eastAsia="ＭＳ 明朝" w:hAnsi="Century" w:cs="Times New Roman"/>
                <w:szCs w:val="20"/>
              </w:rPr>
              <w:t>12</w:t>
            </w:r>
            <w:r w:rsidRPr="00553251">
              <w:rPr>
                <w:rFonts w:ascii="ＭＳ 明朝" w:eastAsia="ＭＳ 明朝" w:hAnsi="Century" w:cs="Times New Roman" w:hint="eastAsia"/>
                <w:szCs w:val="20"/>
              </w:rPr>
              <w:t>超の傾斜がある部分又は高さ</w:t>
            </w:r>
            <w:r w:rsidRPr="00553251">
              <w:rPr>
                <w:rFonts w:ascii="ＭＳ 明朝" w:eastAsia="ＭＳ 明朝" w:hAnsi="Century" w:cs="Times New Roman"/>
                <w:szCs w:val="20"/>
              </w:rPr>
              <w:t>16</w:t>
            </w:r>
            <w:r w:rsidRPr="00553251">
              <w:rPr>
                <w:rFonts w:ascii="ＭＳ 明朝" w:eastAsia="ＭＳ 明朝" w:hAnsi="Century" w:cs="Times New Roman" w:hint="eastAsia"/>
                <w:szCs w:val="20"/>
              </w:rPr>
              <w:t>㎝超で勾配１／</w:t>
            </w:r>
            <w:r w:rsidRPr="00553251">
              <w:rPr>
                <w:rFonts w:ascii="ＭＳ 明朝" w:eastAsia="ＭＳ 明朝" w:hAnsi="Century" w:cs="Times New Roman"/>
                <w:szCs w:val="20"/>
              </w:rPr>
              <w:t>20</w:t>
            </w:r>
            <w:r w:rsidRPr="00553251">
              <w:rPr>
                <w:rFonts w:ascii="ＭＳ 明朝" w:eastAsia="ＭＳ 明朝" w:hAnsi="Century" w:cs="Times New Roman" w:hint="eastAsia"/>
                <w:szCs w:val="20"/>
              </w:rPr>
              <w:t>超の傾斜がある部分に限る。）</w:t>
            </w:r>
          </w:p>
          <w:p w:rsidR="00553251" w:rsidRPr="00553251" w:rsidRDefault="00553251" w:rsidP="00553251">
            <w:pPr>
              <w:autoSpaceDE w:val="0"/>
              <w:autoSpaceDN w:val="0"/>
              <w:adjustRightInd w:val="0"/>
              <w:spacing w:line="210" w:lineRule="exact"/>
              <w:ind w:leftChars="100" w:left="420" w:hangingChars="100" w:hanging="210"/>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７　傾斜路の色と踊場及び通路等の色との識別</w:t>
            </w:r>
          </w:p>
        </w:tc>
        <w:tc>
          <w:tcPr>
            <w:tcW w:w="851" w:type="dxa"/>
            <w:tcBorders>
              <w:top w:val="dashed"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 xml:space="preserve">　　㎝</w:t>
            </w:r>
          </w:p>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 xml:space="preserve">　　㎝</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有・無</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適・否</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有・無</w:t>
            </w: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p>
          <w:p w:rsidR="00553251" w:rsidRPr="00553251" w:rsidRDefault="00553251" w:rsidP="00553251">
            <w:pPr>
              <w:autoSpaceDE w:val="0"/>
              <w:autoSpaceDN w:val="0"/>
              <w:adjustRightInd w:val="0"/>
              <w:spacing w:line="210" w:lineRule="exact"/>
              <w:jc w:val="center"/>
              <w:textAlignment w:val="center"/>
              <w:rPr>
                <w:rFonts w:ascii="ＭＳ 明朝" w:eastAsia="ＭＳ 明朝" w:hAnsi="Century" w:cs="Times New Roman"/>
                <w:szCs w:val="20"/>
              </w:rPr>
            </w:pPr>
            <w:r w:rsidRPr="00553251">
              <w:rPr>
                <w:rFonts w:ascii="ＭＳ 明朝" w:eastAsia="ＭＳ 明朝" w:hAnsi="Century" w:cs="Times New Roman" w:hint="eastAsia"/>
                <w:szCs w:val="20"/>
              </w:rPr>
              <w:t>適・否</w:t>
            </w:r>
          </w:p>
        </w:tc>
        <w:tc>
          <w:tcPr>
            <w:tcW w:w="709" w:type="dxa"/>
            <w:tcBorders>
              <w:top w:val="dashed" w:sz="4" w:space="0" w:color="auto"/>
              <w:bottom w:val="single" w:sz="4" w:space="0" w:color="auto"/>
            </w:tcBorders>
            <w:shd w:val="clear" w:color="auto" w:fill="auto"/>
            <w:vAlign w:val="center"/>
          </w:tcPr>
          <w:p w:rsidR="00553251" w:rsidRPr="00553251" w:rsidRDefault="00553251" w:rsidP="00553251">
            <w:pPr>
              <w:autoSpaceDE w:val="0"/>
              <w:autoSpaceDN w:val="0"/>
              <w:adjustRightInd w:val="0"/>
              <w:spacing w:line="210" w:lineRule="exact"/>
              <w:textAlignment w:val="center"/>
              <w:rPr>
                <w:rFonts w:ascii="ＭＳ 明朝" w:eastAsia="ＭＳ 明朝" w:hAnsi="Century" w:cs="Times New Roman"/>
                <w:szCs w:val="20"/>
              </w:rPr>
            </w:pPr>
          </w:p>
        </w:tc>
      </w:tr>
    </w:tbl>
    <w:p w:rsidR="00553251" w:rsidRPr="00553251" w:rsidRDefault="00553251" w:rsidP="00553251">
      <w:pPr>
        <w:rPr>
          <w:rFonts w:ascii="Century" w:eastAsia="ＭＳ 明朝" w:hAnsi="Century" w:cs="Times New Roman"/>
        </w:rPr>
      </w:pPr>
    </w:p>
    <w:p w:rsidR="0045714B" w:rsidRPr="00477871" w:rsidRDefault="0045714B">
      <w:pPr>
        <w:rPr>
          <w:rFonts w:ascii="ＭＳ 明朝" w:eastAsia="ＭＳ 明朝" w:hAnsi="ＭＳ 明朝"/>
        </w:rPr>
      </w:pPr>
    </w:p>
    <w:sectPr w:rsidR="0045714B" w:rsidRPr="00477871" w:rsidSect="002058B5">
      <w:footerReference w:type="default" r:id="rId6"/>
      <w:pgSz w:w="11906" w:h="16838" w:code="9"/>
      <w:pgMar w:top="1418" w:right="1457" w:bottom="1712" w:left="2047" w:header="851"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58B5">
      <w:r>
        <w:separator/>
      </w:r>
    </w:p>
  </w:endnote>
  <w:endnote w:type="continuationSeparator" w:id="0">
    <w:p w:rsidR="00000000" w:rsidRDefault="002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C0" w:rsidRDefault="00553251" w:rsidP="00421B29">
    <w:pPr>
      <w:pStyle w:val="a3"/>
      <w:jc w:val="center"/>
    </w:pPr>
    <w:r>
      <w:rPr>
        <w:rFonts w:ascii="Times New Roman" w:hAnsi="Times New Roman"/>
        <w:kern w:val="0"/>
      </w:rPr>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2058B5">
      <w:rPr>
        <w:rFonts w:ascii="Times New Roman" w:hAnsi="Times New Roman"/>
        <w:noProof/>
        <w:kern w:val="0"/>
      </w:rPr>
      <w:t>1</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58B5">
      <w:r>
        <w:separator/>
      </w:r>
    </w:p>
  </w:footnote>
  <w:footnote w:type="continuationSeparator" w:id="0">
    <w:p w:rsidR="00000000" w:rsidRDefault="00205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51"/>
    <w:rsid w:val="002058B5"/>
    <w:rsid w:val="0045714B"/>
    <w:rsid w:val="00477871"/>
    <w:rsid w:val="00553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B7E663-9F1F-4BA7-BCED-ADABDA04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3251"/>
    <w:pPr>
      <w:tabs>
        <w:tab w:val="center" w:pos="4252"/>
        <w:tab w:val="right" w:pos="8504"/>
      </w:tabs>
      <w:snapToGrid w:val="0"/>
    </w:pPr>
    <w:rPr>
      <w:rFonts w:ascii="ＭＳ 明朝" w:eastAsia="ＭＳ 明朝" w:hAnsi="ＭＳ 明朝" w:cs="Times New Roman"/>
      <w:szCs w:val="21"/>
    </w:rPr>
  </w:style>
  <w:style w:type="character" w:customStyle="1" w:styleId="a4">
    <w:name w:val="フッター (文字)"/>
    <w:basedOn w:val="a0"/>
    <w:link w:val="a3"/>
    <w:uiPriority w:val="99"/>
    <w:rsid w:val="00553251"/>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SG19100のC20-3444</dc:creator>
  <cp:keywords/>
  <dc:description/>
  <cp:lastModifiedBy>SG19100のC20-3444</cp:lastModifiedBy>
  <cp:revision>2</cp:revision>
  <dcterms:created xsi:type="dcterms:W3CDTF">2025-06-20T05:52:00Z</dcterms:created>
  <dcterms:modified xsi:type="dcterms:W3CDTF">2025-06-20T06:30:00Z</dcterms:modified>
</cp:coreProperties>
</file>