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E4" w:rsidRDefault="00E16BE4" w:rsidP="00E16BE4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</w:t>
      </w:r>
      <w:r w:rsidR="00737391"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 w:rsidR="00737391">
        <w:rPr>
          <w:rFonts w:asciiTheme="minorEastAsia" w:eastAsiaTheme="minorEastAsia" w:hAnsiTheme="minorEastAsia"/>
          <w:color w:val="auto"/>
          <w:sz w:val="21"/>
          <w:szCs w:val="21"/>
        </w:rPr>
        <w:t>0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  <w:r w:rsidR="00A37150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ED3570">
        <w:rPr>
          <w:rFonts w:asciiTheme="minorEastAsia" w:eastAsiaTheme="minorEastAsia" w:hAnsiTheme="minorEastAsia" w:hint="eastAsia"/>
          <w:color w:val="auto"/>
          <w:sz w:val="21"/>
          <w:szCs w:val="21"/>
        </w:rPr>
        <w:t>別記</w:t>
      </w:r>
      <w:r w:rsidR="00AE72C4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E16BE4" w:rsidRDefault="00AE72C4" w:rsidP="00AE72C4">
      <w:pPr>
        <w:adjustRightInd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実績報告に係る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補助対象経費内訳書</w:t>
      </w:r>
    </w:p>
    <w:p w:rsidR="00E16BE4" w:rsidRPr="00E16BE4" w:rsidRDefault="00E16BE4" w:rsidP="00E16BE4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Ⅰ　経費区分</w:t>
      </w:r>
    </w:p>
    <w:tbl>
      <w:tblPr>
        <w:tblStyle w:val="aa"/>
        <w:tblW w:w="9355" w:type="dxa"/>
        <w:tblInd w:w="279" w:type="dxa"/>
        <w:tblLook w:val="04A0" w:firstRow="1" w:lastRow="0" w:firstColumn="1" w:lastColumn="0" w:noHBand="0" w:noVBand="1"/>
      </w:tblPr>
      <w:tblGrid>
        <w:gridCol w:w="2410"/>
        <w:gridCol w:w="2315"/>
        <w:gridCol w:w="2315"/>
        <w:gridCol w:w="2315"/>
      </w:tblGrid>
      <w:tr w:rsidR="00E16BE4" w:rsidRPr="00E16BE4" w:rsidTr="001B050B">
        <w:trPr>
          <w:trHeight w:val="510"/>
        </w:trPr>
        <w:tc>
          <w:tcPr>
            <w:tcW w:w="2410" w:type="dxa"/>
            <w:vAlign w:val="center"/>
          </w:tcPr>
          <w:p w:rsidR="00E16BE4" w:rsidRPr="00E16BE4" w:rsidRDefault="00E16BE4" w:rsidP="001B050B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経費区分</w:t>
            </w:r>
          </w:p>
        </w:tc>
        <w:tc>
          <w:tcPr>
            <w:tcW w:w="2315" w:type="dxa"/>
            <w:vAlign w:val="center"/>
          </w:tcPr>
          <w:p w:rsidR="00E16BE4" w:rsidRPr="00E16BE4" w:rsidRDefault="00E16BE4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①補助対象経費(円)</w:t>
            </w:r>
          </w:p>
          <w:p w:rsidR="00E16BE4" w:rsidRPr="00E16BE4" w:rsidRDefault="00E16BE4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(税抜)</w:t>
            </w:r>
          </w:p>
        </w:tc>
        <w:tc>
          <w:tcPr>
            <w:tcW w:w="2315" w:type="dxa"/>
            <w:vAlign w:val="center"/>
          </w:tcPr>
          <w:p w:rsidR="00E16BE4" w:rsidRPr="00E16BE4" w:rsidRDefault="00E16BE4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②総事業費(円)</w:t>
            </w:r>
          </w:p>
          <w:p w:rsidR="00E16BE4" w:rsidRPr="00E16BE4" w:rsidRDefault="00E16BE4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(税込)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E16BE4" w:rsidRPr="00E16BE4" w:rsidRDefault="00E16BE4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③</w:t>
            </w:r>
            <w:r w:rsidR="00AE72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補助所要額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(円)</w:t>
            </w:r>
          </w:p>
          <w:p w:rsidR="00E16BE4" w:rsidRPr="00E16BE4" w:rsidRDefault="00E16BE4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(①×2/3)</w:t>
            </w:r>
          </w:p>
        </w:tc>
      </w:tr>
      <w:tr w:rsidR="00E16BE4" w:rsidRPr="00E16BE4" w:rsidTr="001B050B">
        <w:trPr>
          <w:trHeight w:val="567"/>
        </w:trPr>
        <w:tc>
          <w:tcPr>
            <w:tcW w:w="2410" w:type="dxa"/>
            <w:vAlign w:val="center"/>
          </w:tcPr>
          <w:p w:rsidR="00E16BE4" w:rsidRPr="00E16BE4" w:rsidRDefault="00E16BE4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E16BE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)施設改修費</w:t>
            </w:r>
          </w:p>
        </w:tc>
        <w:tc>
          <w:tcPr>
            <w:tcW w:w="2315" w:type="dxa"/>
            <w:vAlign w:val="center"/>
          </w:tcPr>
          <w:p w:rsidR="00E16BE4" w:rsidRPr="00E16BE4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 w:rsidR="00E16BE4" w:rsidRPr="00E16BE4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 w:val="restart"/>
            <w:tcBorders>
              <w:bottom w:val="double" w:sz="4" w:space="0" w:color="auto"/>
              <w:tr2bl w:val="single" w:sz="4" w:space="0" w:color="auto"/>
            </w:tcBorders>
          </w:tcPr>
          <w:p w:rsidR="00E16BE4" w:rsidRPr="00E16BE4" w:rsidRDefault="00E16BE4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E16BE4" w:rsidRPr="00E16BE4" w:rsidTr="001B050B">
        <w:trPr>
          <w:trHeight w:val="567"/>
        </w:trPr>
        <w:tc>
          <w:tcPr>
            <w:tcW w:w="2410" w:type="dxa"/>
            <w:vAlign w:val="center"/>
          </w:tcPr>
          <w:p w:rsidR="00E16BE4" w:rsidRPr="00E16BE4" w:rsidRDefault="00E16BE4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E16BE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)通信環境等整備費</w:t>
            </w:r>
          </w:p>
        </w:tc>
        <w:tc>
          <w:tcPr>
            <w:tcW w:w="2315" w:type="dxa"/>
            <w:vAlign w:val="center"/>
          </w:tcPr>
          <w:p w:rsidR="00E16BE4" w:rsidRPr="00E16BE4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 w:rsidR="00E16BE4" w:rsidRPr="00E16BE4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E16BE4" w:rsidRPr="00E16BE4" w:rsidRDefault="00E16BE4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E16BE4" w:rsidRPr="00E16BE4" w:rsidTr="001B050B">
        <w:trPr>
          <w:trHeight w:val="567"/>
        </w:trPr>
        <w:tc>
          <w:tcPr>
            <w:tcW w:w="2410" w:type="dxa"/>
            <w:vAlign w:val="center"/>
          </w:tcPr>
          <w:p w:rsidR="00E16BE4" w:rsidRPr="00E16BE4" w:rsidRDefault="00E16BE4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E16BE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)備品購入費</w:t>
            </w:r>
          </w:p>
        </w:tc>
        <w:tc>
          <w:tcPr>
            <w:tcW w:w="2315" w:type="dxa"/>
            <w:vAlign w:val="center"/>
          </w:tcPr>
          <w:p w:rsidR="00E16BE4" w:rsidRPr="00E16BE4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 w:rsidR="00E16BE4" w:rsidRPr="00E16BE4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E16BE4" w:rsidRPr="00E16BE4" w:rsidRDefault="00E16BE4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E16BE4" w:rsidRPr="00E16BE4" w:rsidTr="001B050B">
        <w:trPr>
          <w:trHeight w:val="567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E16BE4" w:rsidRPr="00E16BE4" w:rsidRDefault="00E16BE4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E16BE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)移転費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E16BE4" w:rsidRPr="00E16BE4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E16BE4" w:rsidRPr="00E16BE4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E16BE4" w:rsidRPr="00E16BE4" w:rsidRDefault="00E16BE4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E16BE4" w:rsidRPr="00E16BE4" w:rsidTr="001B050B">
        <w:trPr>
          <w:trHeight w:val="567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E16BE4" w:rsidRPr="00E16BE4" w:rsidRDefault="00E16BE4" w:rsidP="001B050B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315" w:type="dxa"/>
            <w:tcBorders>
              <w:top w:val="double" w:sz="4" w:space="0" w:color="auto"/>
            </w:tcBorders>
            <w:vAlign w:val="center"/>
          </w:tcPr>
          <w:p w:rsidR="00E16BE4" w:rsidRPr="00E16BE4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tcBorders>
              <w:top w:val="double" w:sz="4" w:space="0" w:color="auto"/>
            </w:tcBorders>
            <w:vAlign w:val="center"/>
          </w:tcPr>
          <w:p w:rsidR="00E16BE4" w:rsidRPr="00E16BE4" w:rsidRDefault="00E16BE4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tcBorders>
              <w:top w:val="double" w:sz="4" w:space="0" w:color="auto"/>
            </w:tcBorders>
          </w:tcPr>
          <w:p w:rsidR="00E16BE4" w:rsidRPr="00E16BE4" w:rsidRDefault="00E16BE4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E16BE4" w:rsidRPr="00E16BE4" w:rsidRDefault="00E16BE4" w:rsidP="00E16BE4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　注）③の</w:t>
      </w:r>
      <w:r w:rsidR="00AE72C4">
        <w:rPr>
          <w:rFonts w:asciiTheme="minorEastAsia" w:eastAsiaTheme="minorEastAsia" w:hAnsiTheme="minorEastAsia" w:hint="eastAsia"/>
          <w:sz w:val="21"/>
          <w:szCs w:val="21"/>
        </w:rPr>
        <w:t>補助所要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>額は、</w:t>
      </w:r>
      <w:r w:rsidR="00425CC8">
        <w:rPr>
          <w:rFonts w:asciiTheme="minorEastAsia" w:eastAsiaTheme="minorEastAsia" w:hAnsiTheme="minorEastAsia" w:hint="eastAsia"/>
          <w:sz w:val="21"/>
          <w:szCs w:val="21"/>
        </w:rPr>
        <w:t>交付決定額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>を限度とし、補助対象経費に３分の２を乗じた額のいずれか少ない方の額とする。</w:t>
      </w:r>
    </w:p>
    <w:p w:rsidR="00E16BE4" w:rsidRPr="00E16BE4" w:rsidRDefault="00E16BE4" w:rsidP="00E16BE4">
      <w:pPr>
        <w:rPr>
          <w:rFonts w:asciiTheme="minorEastAsia" w:eastAsiaTheme="minorEastAsia" w:hAnsiTheme="minorEastAsia"/>
          <w:sz w:val="21"/>
          <w:szCs w:val="21"/>
        </w:rPr>
      </w:pPr>
    </w:p>
    <w:p w:rsidR="00E16BE4" w:rsidRPr="00E16BE4" w:rsidRDefault="00E16BE4" w:rsidP="00E16BE4">
      <w:pPr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　Ⅱ　経費の内訳（Ⅰの経費区分における経費内訳）</w:t>
      </w:r>
    </w:p>
    <w:p w:rsidR="00E16BE4" w:rsidRPr="00E16BE4" w:rsidRDefault="00E16BE4" w:rsidP="00E16BE4">
      <w:pPr>
        <w:ind w:firstLineChars="200" w:firstLine="452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※経費区分に関する</w:t>
      </w:r>
      <w:r w:rsidR="00AE72C4">
        <w:rPr>
          <w:rFonts w:asciiTheme="minorEastAsia" w:eastAsiaTheme="minorEastAsia" w:hAnsiTheme="minorEastAsia" w:hint="eastAsia"/>
          <w:color w:val="auto"/>
          <w:sz w:val="21"/>
          <w:szCs w:val="21"/>
        </w:rPr>
        <w:t>領収書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を添付してください。</w:t>
      </w:r>
    </w:p>
    <w:p w:rsidR="00E16BE4" w:rsidRPr="00E16BE4" w:rsidRDefault="00E16BE4" w:rsidP="00E16BE4">
      <w:pPr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(１)　施設改修費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E16BE4" w:rsidRPr="00E16BE4" w:rsidTr="001B050B">
        <w:trPr>
          <w:trHeight w:val="586"/>
        </w:trPr>
        <w:tc>
          <w:tcPr>
            <w:tcW w:w="567" w:type="dxa"/>
            <w:vAlign w:val="center"/>
          </w:tcPr>
          <w:p w:rsidR="00E16BE4" w:rsidRPr="00E16BE4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N</w:t>
            </w:r>
            <w:r w:rsidRPr="00E16BE4">
              <w:rPr>
                <w:rFonts w:asciiTheme="minorEastAsia" w:eastAsiaTheme="minorEastAsia" w:hAnsiTheme="minorEastAsia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E16BE4" w:rsidRPr="00E16BE4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内容（積算内訳）</w:t>
            </w:r>
          </w:p>
        </w:tc>
        <w:tc>
          <w:tcPr>
            <w:tcW w:w="2551" w:type="dxa"/>
            <w:vAlign w:val="center"/>
          </w:tcPr>
          <w:p w:rsidR="00E16BE4" w:rsidRPr="00E16BE4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①補助対象経費(円)</w:t>
            </w:r>
          </w:p>
          <w:p w:rsidR="00E16BE4" w:rsidRPr="00E16BE4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E16BE4" w:rsidRPr="00E16BE4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②総事業費(円)</w:t>
            </w:r>
          </w:p>
          <w:p w:rsidR="00E16BE4" w:rsidRPr="00E16BE4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（税込）</w:t>
            </w:r>
          </w:p>
        </w:tc>
      </w:tr>
      <w:tr w:rsidR="00E16BE4" w:rsidRPr="00E16BE4" w:rsidTr="001B050B">
        <w:trPr>
          <w:trHeight w:val="586"/>
        </w:trPr>
        <w:tc>
          <w:tcPr>
            <w:tcW w:w="567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6BE4" w:rsidRPr="00E16BE4" w:rsidTr="001B050B">
        <w:trPr>
          <w:trHeight w:val="586"/>
        </w:trPr>
        <w:tc>
          <w:tcPr>
            <w:tcW w:w="567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6BE4" w:rsidRPr="00E16BE4" w:rsidTr="001B050B">
        <w:trPr>
          <w:trHeight w:val="586"/>
        </w:trPr>
        <w:tc>
          <w:tcPr>
            <w:tcW w:w="567" w:type="dxa"/>
            <w:tcBorders>
              <w:bottom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6BE4" w:rsidRPr="00E16BE4" w:rsidTr="001B050B">
        <w:trPr>
          <w:trHeight w:val="586"/>
        </w:trPr>
        <w:tc>
          <w:tcPr>
            <w:tcW w:w="4678" w:type="dxa"/>
            <w:gridSpan w:val="2"/>
            <w:vAlign w:val="center"/>
          </w:tcPr>
          <w:p w:rsidR="00E16BE4" w:rsidRPr="00E16BE4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16BE4" w:rsidRPr="00E16BE4" w:rsidRDefault="00E16BE4" w:rsidP="00E16BE4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　※適宜、行を追加してください。</w:t>
      </w:r>
    </w:p>
    <w:p w:rsidR="00E16BE4" w:rsidRPr="00E16BE4" w:rsidRDefault="00E16BE4" w:rsidP="00E16BE4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</w:p>
    <w:p w:rsidR="00E16BE4" w:rsidRPr="00E16BE4" w:rsidRDefault="00E16BE4" w:rsidP="00E16BE4">
      <w:pPr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(２)　通信環境等整備費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E16BE4" w:rsidRPr="00E16BE4" w:rsidTr="001B050B">
        <w:trPr>
          <w:trHeight w:val="586"/>
        </w:trPr>
        <w:tc>
          <w:tcPr>
            <w:tcW w:w="567" w:type="dxa"/>
            <w:vAlign w:val="center"/>
          </w:tcPr>
          <w:p w:rsidR="00E16BE4" w:rsidRPr="00E16BE4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N</w:t>
            </w:r>
            <w:r w:rsidRPr="00E16BE4">
              <w:rPr>
                <w:rFonts w:asciiTheme="minorEastAsia" w:eastAsiaTheme="minorEastAsia" w:hAnsiTheme="minorEastAsia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E16BE4" w:rsidRPr="00E16BE4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内容（積算内訳）</w:t>
            </w:r>
          </w:p>
        </w:tc>
        <w:tc>
          <w:tcPr>
            <w:tcW w:w="2551" w:type="dxa"/>
            <w:vAlign w:val="center"/>
          </w:tcPr>
          <w:p w:rsidR="00E16BE4" w:rsidRPr="00E16BE4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①補助対象経費(円)</w:t>
            </w:r>
          </w:p>
          <w:p w:rsidR="00E16BE4" w:rsidRPr="00E16BE4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E16BE4" w:rsidRPr="00E16BE4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②総事業費(円)</w:t>
            </w:r>
          </w:p>
          <w:p w:rsidR="00E16BE4" w:rsidRPr="00E16BE4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（税込）</w:t>
            </w:r>
          </w:p>
        </w:tc>
      </w:tr>
      <w:tr w:rsidR="00E16BE4" w:rsidRPr="00E16BE4" w:rsidTr="001B050B">
        <w:trPr>
          <w:trHeight w:val="586"/>
        </w:trPr>
        <w:tc>
          <w:tcPr>
            <w:tcW w:w="567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6BE4" w:rsidRPr="00E16BE4" w:rsidTr="001B050B">
        <w:trPr>
          <w:trHeight w:val="586"/>
        </w:trPr>
        <w:tc>
          <w:tcPr>
            <w:tcW w:w="567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6BE4" w:rsidRPr="00E16BE4" w:rsidTr="001B050B">
        <w:trPr>
          <w:trHeight w:val="586"/>
        </w:trPr>
        <w:tc>
          <w:tcPr>
            <w:tcW w:w="567" w:type="dxa"/>
            <w:tcBorders>
              <w:bottom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6BE4" w:rsidRPr="00E16BE4" w:rsidTr="001B050B">
        <w:trPr>
          <w:trHeight w:val="586"/>
        </w:trPr>
        <w:tc>
          <w:tcPr>
            <w:tcW w:w="4678" w:type="dxa"/>
            <w:gridSpan w:val="2"/>
            <w:vAlign w:val="center"/>
          </w:tcPr>
          <w:p w:rsidR="00E16BE4" w:rsidRPr="00E16BE4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16BE4" w:rsidRPr="00E16BE4" w:rsidRDefault="00E16BE4" w:rsidP="00E16BE4">
      <w:pPr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※適宜、行を追加してください。</w:t>
      </w:r>
    </w:p>
    <w:p w:rsidR="00E16BE4" w:rsidRPr="00E16BE4" w:rsidRDefault="00E16BE4" w:rsidP="00E16BE4">
      <w:pPr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lastRenderedPageBreak/>
        <w:t>（３）備品購入費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E16BE4" w:rsidRPr="00E16BE4" w:rsidTr="001B050B">
        <w:trPr>
          <w:trHeight w:val="586"/>
        </w:trPr>
        <w:tc>
          <w:tcPr>
            <w:tcW w:w="567" w:type="dxa"/>
            <w:vAlign w:val="center"/>
          </w:tcPr>
          <w:p w:rsidR="00E16BE4" w:rsidRPr="00E16BE4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N</w:t>
            </w:r>
            <w:r w:rsidRPr="00E16BE4">
              <w:rPr>
                <w:rFonts w:asciiTheme="minorEastAsia" w:eastAsiaTheme="minorEastAsia" w:hAnsiTheme="minorEastAsia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E16BE4" w:rsidRPr="00E16BE4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内容（積算内訳）</w:t>
            </w:r>
          </w:p>
        </w:tc>
        <w:tc>
          <w:tcPr>
            <w:tcW w:w="2551" w:type="dxa"/>
            <w:vAlign w:val="center"/>
          </w:tcPr>
          <w:p w:rsidR="00E16BE4" w:rsidRPr="00E16BE4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補助対象経費(円)</w:t>
            </w:r>
          </w:p>
          <w:p w:rsidR="00E16BE4" w:rsidRPr="00E16BE4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E16BE4" w:rsidRPr="00E16BE4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総事業費(円)</w:t>
            </w:r>
          </w:p>
          <w:p w:rsidR="00E16BE4" w:rsidRPr="00E16BE4" w:rsidRDefault="00E16BE4" w:rsidP="001B050B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（税込）</w:t>
            </w:r>
          </w:p>
        </w:tc>
      </w:tr>
      <w:tr w:rsidR="00E16BE4" w:rsidRPr="00E16BE4" w:rsidTr="001B050B">
        <w:trPr>
          <w:trHeight w:val="586"/>
        </w:trPr>
        <w:tc>
          <w:tcPr>
            <w:tcW w:w="567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6BE4" w:rsidRPr="00E16BE4" w:rsidTr="001B050B">
        <w:trPr>
          <w:trHeight w:val="586"/>
        </w:trPr>
        <w:tc>
          <w:tcPr>
            <w:tcW w:w="567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6BE4" w:rsidRPr="00E16BE4" w:rsidTr="001B050B">
        <w:trPr>
          <w:trHeight w:val="586"/>
        </w:trPr>
        <w:tc>
          <w:tcPr>
            <w:tcW w:w="567" w:type="dxa"/>
            <w:tcBorders>
              <w:bottom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6BE4" w:rsidRPr="00E16BE4" w:rsidTr="001B050B">
        <w:trPr>
          <w:trHeight w:val="586"/>
        </w:trPr>
        <w:tc>
          <w:tcPr>
            <w:tcW w:w="4678" w:type="dxa"/>
            <w:gridSpan w:val="2"/>
            <w:vAlign w:val="center"/>
          </w:tcPr>
          <w:p w:rsidR="00E16BE4" w:rsidRPr="00E16BE4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16BE4" w:rsidRPr="00E16BE4" w:rsidRDefault="00E16BE4" w:rsidP="00E16BE4">
      <w:pPr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※適宜、行を追加してください。</w:t>
      </w:r>
    </w:p>
    <w:p w:rsidR="00E16BE4" w:rsidRPr="00E16BE4" w:rsidRDefault="00E16BE4" w:rsidP="00E16BE4">
      <w:pPr>
        <w:rPr>
          <w:rFonts w:asciiTheme="minorEastAsia" w:eastAsiaTheme="minorEastAsia" w:hAnsiTheme="minorEastAsia"/>
          <w:sz w:val="21"/>
          <w:szCs w:val="21"/>
        </w:rPr>
      </w:pPr>
    </w:p>
    <w:p w:rsidR="00E16BE4" w:rsidRPr="00E16BE4" w:rsidRDefault="00E16BE4" w:rsidP="00E16BE4">
      <w:pPr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（４）移転費</w:t>
      </w:r>
    </w:p>
    <w:p w:rsidR="00E16BE4" w:rsidRPr="00E16BE4" w:rsidRDefault="00E16BE4" w:rsidP="00E16BE4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　　　補助対象経費は、引越事業者に対し支払う費用とし、</w:t>
      </w:r>
      <w:r w:rsidR="00ED3570">
        <w:rPr>
          <w:rFonts w:asciiTheme="minorEastAsia" w:eastAsiaTheme="minorEastAsia" w:hAnsiTheme="minorEastAsia" w:hint="eastAsia"/>
          <w:sz w:val="21"/>
          <w:szCs w:val="21"/>
        </w:rPr>
        <w:t>県内に住民票を移して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>移住する従業員等１世帯当たり30万円を上限とします。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E16BE4" w:rsidRPr="00E16BE4" w:rsidTr="001B050B">
        <w:trPr>
          <w:trHeight w:val="586"/>
        </w:trPr>
        <w:tc>
          <w:tcPr>
            <w:tcW w:w="567" w:type="dxa"/>
            <w:vAlign w:val="center"/>
          </w:tcPr>
          <w:p w:rsidR="00E16BE4" w:rsidRPr="00E16BE4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N</w:t>
            </w:r>
            <w:r w:rsidRPr="00E16BE4">
              <w:rPr>
                <w:rFonts w:asciiTheme="minorEastAsia" w:eastAsiaTheme="minorEastAsia" w:hAnsiTheme="minorEastAsia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ED3570" w:rsidRDefault="00ED3570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県内に住民票を移して</w:t>
            </w:r>
          </w:p>
          <w:p w:rsidR="00E16BE4" w:rsidRPr="00E16BE4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移住する従業員等名</w:t>
            </w:r>
          </w:p>
        </w:tc>
        <w:tc>
          <w:tcPr>
            <w:tcW w:w="2551" w:type="dxa"/>
            <w:vAlign w:val="center"/>
          </w:tcPr>
          <w:p w:rsidR="00E16BE4" w:rsidRPr="00E16BE4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補助対象経費(円)</w:t>
            </w:r>
          </w:p>
          <w:p w:rsidR="00E16BE4" w:rsidRPr="00E16BE4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E16BE4" w:rsidRPr="00E16BE4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総事業費(円)</w:t>
            </w:r>
          </w:p>
          <w:p w:rsidR="00E16BE4" w:rsidRPr="00E16BE4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（税込）</w:t>
            </w:r>
          </w:p>
        </w:tc>
      </w:tr>
      <w:tr w:rsidR="00E16BE4" w:rsidRPr="00E16BE4" w:rsidTr="001B050B">
        <w:trPr>
          <w:trHeight w:val="586"/>
        </w:trPr>
        <w:tc>
          <w:tcPr>
            <w:tcW w:w="567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6BE4" w:rsidRPr="00E16BE4" w:rsidTr="001B050B">
        <w:trPr>
          <w:trHeight w:val="586"/>
        </w:trPr>
        <w:tc>
          <w:tcPr>
            <w:tcW w:w="567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6BE4" w:rsidRPr="00E16BE4" w:rsidTr="001B050B">
        <w:trPr>
          <w:trHeight w:val="586"/>
        </w:trPr>
        <w:tc>
          <w:tcPr>
            <w:tcW w:w="567" w:type="dxa"/>
            <w:tcBorders>
              <w:bottom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6BE4" w:rsidRPr="00E16BE4" w:rsidTr="001B050B">
        <w:trPr>
          <w:trHeight w:val="586"/>
        </w:trPr>
        <w:tc>
          <w:tcPr>
            <w:tcW w:w="4678" w:type="dxa"/>
            <w:gridSpan w:val="2"/>
            <w:vAlign w:val="center"/>
          </w:tcPr>
          <w:p w:rsidR="00E16BE4" w:rsidRPr="00E16BE4" w:rsidRDefault="00E16BE4" w:rsidP="001B050B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6BE4" w:rsidRPr="00E16BE4" w:rsidRDefault="00E16BE4" w:rsidP="001B050B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16BE4" w:rsidRPr="00E16BE4" w:rsidRDefault="00E16BE4" w:rsidP="00E16BE4">
      <w:pPr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※適宜、行を追加してください。</w:t>
      </w:r>
    </w:p>
    <w:p w:rsidR="00E16BE4" w:rsidRPr="00E16BE4" w:rsidRDefault="00E16BE4" w:rsidP="00BB3AD2">
      <w:pPr>
        <w:rPr>
          <w:rFonts w:asciiTheme="minorEastAsia" w:eastAsiaTheme="minorEastAsia" w:hAnsiTheme="minorEastAsia" w:hint="eastAsia"/>
          <w:sz w:val="21"/>
          <w:szCs w:val="21"/>
        </w:rPr>
        <w:sectPr w:rsidR="00E16BE4" w:rsidRPr="00E16BE4" w:rsidSect="00AE72C4">
          <w:pgSz w:w="11906" w:h="16838" w:code="9"/>
          <w:pgMar w:top="1134" w:right="1134" w:bottom="1021" w:left="1134" w:header="720" w:footer="720" w:gutter="0"/>
          <w:cols w:space="720"/>
          <w:noEndnote/>
          <w:docGrid w:type="linesAndChars" w:linePitch="386" w:charSpace="3276"/>
        </w:sectPr>
      </w:pPr>
      <w:bookmarkStart w:id="0" w:name="_GoBack"/>
      <w:bookmarkEnd w:id="0"/>
    </w:p>
    <w:p w:rsidR="007D1860" w:rsidRPr="00E16BE4" w:rsidRDefault="007D1860" w:rsidP="00124D2C">
      <w:pPr>
        <w:overflowPunct/>
        <w:adjustRightInd/>
        <w:jc w:val="left"/>
        <w:textAlignment w:val="auto"/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</w:pPr>
    </w:p>
    <w:sectPr w:rsidR="007D1860" w:rsidRPr="00E16BE4" w:rsidSect="00610A2C">
      <w:pgSz w:w="11906" w:h="16838" w:code="9"/>
      <w:pgMar w:top="1134" w:right="1418" w:bottom="1418" w:left="1418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B" w:rsidRDefault="001B050B" w:rsidP="00B24283">
      <w:r>
        <w:separator/>
      </w:r>
    </w:p>
  </w:endnote>
  <w:endnote w:type="continuationSeparator" w:id="0">
    <w:p w:rsidR="001B050B" w:rsidRDefault="001B05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B" w:rsidRDefault="001B050B" w:rsidP="00B24283">
      <w:r>
        <w:separator/>
      </w:r>
    </w:p>
  </w:footnote>
  <w:footnote w:type="continuationSeparator" w:id="0">
    <w:p w:rsidR="001B050B" w:rsidRDefault="001B05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5384D"/>
    <w:rsid w:val="000631B5"/>
    <w:rsid w:val="0006359A"/>
    <w:rsid w:val="000C355E"/>
    <w:rsid w:val="000E7948"/>
    <w:rsid w:val="001158B6"/>
    <w:rsid w:val="00124D2C"/>
    <w:rsid w:val="00131716"/>
    <w:rsid w:val="0014401F"/>
    <w:rsid w:val="0016438E"/>
    <w:rsid w:val="001B050B"/>
    <w:rsid w:val="001C3F79"/>
    <w:rsid w:val="00254F64"/>
    <w:rsid w:val="002626E6"/>
    <w:rsid w:val="00264F5B"/>
    <w:rsid w:val="002B4B2D"/>
    <w:rsid w:val="002B72C4"/>
    <w:rsid w:val="002C3605"/>
    <w:rsid w:val="002C7AFF"/>
    <w:rsid w:val="002D4218"/>
    <w:rsid w:val="003F7D61"/>
    <w:rsid w:val="00425CC8"/>
    <w:rsid w:val="00444625"/>
    <w:rsid w:val="00452352"/>
    <w:rsid w:val="00454FCE"/>
    <w:rsid w:val="00466B9E"/>
    <w:rsid w:val="00483C70"/>
    <w:rsid w:val="00545388"/>
    <w:rsid w:val="00572EFF"/>
    <w:rsid w:val="005B370E"/>
    <w:rsid w:val="005E7DBD"/>
    <w:rsid w:val="005F48D6"/>
    <w:rsid w:val="00610A2C"/>
    <w:rsid w:val="0061459A"/>
    <w:rsid w:val="00693B47"/>
    <w:rsid w:val="0069433C"/>
    <w:rsid w:val="00737391"/>
    <w:rsid w:val="00743229"/>
    <w:rsid w:val="007505F4"/>
    <w:rsid w:val="00770F64"/>
    <w:rsid w:val="00790341"/>
    <w:rsid w:val="007D1860"/>
    <w:rsid w:val="008072A0"/>
    <w:rsid w:val="008112FC"/>
    <w:rsid w:val="00811BC4"/>
    <w:rsid w:val="00816033"/>
    <w:rsid w:val="008213FC"/>
    <w:rsid w:val="008220F2"/>
    <w:rsid w:val="0085308A"/>
    <w:rsid w:val="008A6D42"/>
    <w:rsid w:val="008E5577"/>
    <w:rsid w:val="00922D69"/>
    <w:rsid w:val="009418FF"/>
    <w:rsid w:val="00967BF4"/>
    <w:rsid w:val="009B01BA"/>
    <w:rsid w:val="009B59FD"/>
    <w:rsid w:val="009C2D2D"/>
    <w:rsid w:val="009E403F"/>
    <w:rsid w:val="009F7A9C"/>
    <w:rsid w:val="00A042CE"/>
    <w:rsid w:val="00A37150"/>
    <w:rsid w:val="00A41F45"/>
    <w:rsid w:val="00A434A9"/>
    <w:rsid w:val="00A50428"/>
    <w:rsid w:val="00A7602C"/>
    <w:rsid w:val="00AC656A"/>
    <w:rsid w:val="00AE72C4"/>
    <w:rsid w:val="00B14C30"/>
    <w:rsid w:val="00B15058"/>
    <w:rsid w:val="00B24283"/>
    <w:rsid w:val="00B37236"/>
    <w:rsid w:val="00B62619"/>
    <w:rsid w:val="00BB3AD2"/>
    <w:rsid w:val="00BB651F"/>
    <w:rsid w:val="00C35741"/>
    <w:rsid w:val="00C73B32"/>
    <w:rsid w:val="00C92F87"/>
    <w:rsid w:val="00CA2774"/>
    <w:rsid w:val="00CC47D6"/>
    <w:rsid w:val="00D304E6"/>
    <w:rsid w:val="00D3547B"/>
    <w:rsid w:val="00DA470D"/>
    <w:rsid w:val="00DA4C0F"/>
    <w:rsid w:val="00DB0807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D3570"/>
    <w:rsid w:val="00ED468A"/>
    <w:rsid w:val="00ED4C96"/>
    <w:rsid w:val="00ED6459"/>
    <w:rsid w:val="00EF3F4E"/>
    <w:rsid w:val="00F05E3E"/>
    <w:rsid w:val="00F2219A"/>
    <w:rsid w:val="00F81B7F"/>
    <w:rsid w:val="00F9509D"/>
    <w:rsid w:val="00F97233"/>
    <w:rsid w:val="00FA2FF9"/>
    <w:rsid w:val="00FA5883"/>
    <w:rsid w:val="00FB3E70"/>
    <w:rsid w:val="00FC695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F7F78C4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662B-8049-4853-85DF-A5DB4375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SG15400のC20-2284</cp:lastModifiedBy>
  <cp:revision>3</cp:revision>
  <cp:lastPrinted>2020-10-23T05:04:00Z</cp:lastPrinted>
  <dcterms:created xsi:type="dcterms:W3CDTF">2020-10-25T23:18:00Z</dcterms:created>
  <dcterms:modified xsi:type="dcterms:W3CDTF">2020-10-25T23:24:00Z</dcterms:modified>
</cp:coreProperties>
</file>