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C8" w:rsidRDefault="001959BE" w:rsidP="00FA04D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（様式第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号）</w:t>
      </w:r>
    </w:p>
    <w:p w:rsidR="007C14C8" w:rsidRDefault="007C14C8" w:rsidP="00FA04D8">
      <w:pPr>
        <w:rPr>
          <w:sz w:val="22"/>
        </w:rPr>
      </w:pPr>
    </w:p>
    <w:p w:rsidR="007C14C8" w:rsidRDefault="007C14C8" w:rsidP="00FA04D8">
      <w:pPr>
        <w:rPr>
          <w:sz w:val="22"/>
        </w:rPr>
      </w:pPr>
    </w:p>
    <w:p w:rsidR="007C14C8" w:rsidRPr="007C14C8" w:rsidRDefault="007C14C8" w:rsidP="007C14C8">
      <w:pPr>
        <w:jc w:val="center"/>
        <w:rPr>
          <w:sz w:val="28"/>
          <w:szCs w:val="28"/>
        </w:rPr>
      </w:pPr>
      <w:r w:rsidRPr="007C14C8">
        <w:rPr>
          <w:rFonts w:hint="eastAsia"/>
          <w:sz w:val="28"/>
          <w:szCs w:val="28"/>
        </w:rPr>
        <w:t>同</w:t>
      </w:r>
      <w:r>
        <w:rPr>
          <w:rFonts w:hint="eastAsia"/>
          <w:sz w:val="28"/>
          <w:szCs w:val="28"/>
        </w:rPr>
        <w:t xml:space="preserve">　</w:t>
      </w:r>
      <w:r w:rsidRPr="007C14C8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</w:t>
      </w:r>
      <w:r w:rsidRPr="007C14C8">
        <w:rPr>
          <w:rFonts w:hint="eastAsia"/>
          <w:sz w:val="28"/>
          <w:szCs w:val="28"/>
        </w:rPr>
        <w:t>書</w:t>
      </w:r>
    </w:p>
    <w:p w:rsidR="007C14C8" w:rsidRDefault="007C14C8" w:rsidP="007C14C8">
      <w:pPr>
        <w:rPr>
          <w:sz w:val="22"/>
        </w:rPr>
      </w:pPr>
    </w:p>
    <w:p w:rsidR="007C14C8" w:rsidRDefault="007C14C8" w:rsidP="007C14C8">
      <w:pPr>
        <w:rPr>
          <w:sz w:val="22"/>
        </w:rPr>
      </w:pPr>
    </w:p>
    <w:p w:rsidR="007C14C8" w:rsidRDefault="0076573F" w:rsidP="00EB14C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香川県</w:t>
      </w:r>
      <w:r w:rsidR="00855A07">
        <w:rPr>
          <w:rFonts w:hint="eastAsia"/>
          <w:sz w:val="22"/>
        </w:rPr>
        <w:t>商工労働部</w:t>
      </w:r>
      <w:r>
        <w:rPr>
          <w:rFonts w:hint="eastAsia"/>
          <w:sz w:val="22"/>
        </w:rPr>
        <w:t>労働政策課において</w:t>
      </w:r>
      <w:r w:rsidR="007653B9">
        <w:rPr>
          <w:rFonts w:hint="eastAsia"/>
          <w:sz w:val="22"/>
        </w:rPr>
        <w:t>自営型テレワーク</w:t>
      </w:r>
      <w:r>
        <w:rPr>
          <w:rFonts w:hint="eastAsia"/>
          <w:sz w:val="22"/>
        </w:rPr>
        <w:t>情報を提供するにあたり、</w:t>
      </w:r>
      <w:r w:rsidR="007653B9">
        <w:rPr>
          <w:rFonts w:hint="eastAsia"/>
          <w:sz w:val="22"/>
        </w:rPr>
        <w:t>下記事項、自営型テレワーク募集要項に記載した事項及び「自営型テレワーク</w:t>
      </w:r>
      <w:r w:rsidR="00277B13">
        <w:rPr>
          <w:rFonts w:hint="eastAsia"/>
          <w:sz w:val="22"/>
        </w:rPr>
        <w:t>の適正な実施のためのガイドライン</w:t>
      </w:r>
      <w:r w:rsidR="00625FD4">
        <w:rPr>
          <w:rFonts w:hint="eastAsia"/>
          <w:sz w:val="22"/>
        </w:rPr>
        <w:t>（厚生労働省）</w:t>
      </w:r>
      <w:r w:rsidR="00277B13">
        <w:rPr>
          <w:rFonts w:hint="eastAsia"/>
          <w:sz w:val="22"/>
        </w:rPr>
        <w:t>」</w:t>
      </w:r>
      <w:r w:rsidR="00DE1D46">
        <w:rPr>
          <w:rFonts w:hint="eastAsia"/>
          <w:sz w:val="22"/>
        </w:rPr>
        <w:t>その他法律</w:t>
      </w:r>
      <w:bookmarkStart w:id="0" w:name="_GoBack"/>
      <w:bookmarkEnd w:id="0"/>
      <w:r w:rsidR="00DE1D46">
        <w:rPr>
          <w:rFonts w:hint="eastAsia"/>
          <w:sz w:val="22"/>
        </w:rPr>
        <w:t>を遵守し</w:t>
      </w:r>
      <w:r w:rsidR="007C14C8">
        <w:rPr>
          <w:rFonts w:hint="eastAsia"/>
          <w:sz w:val="22"/>
        </w:rPr>
        <w:t>ます。この</w:t>
      </w:r>
      <w:r w:rsidR="00DE1D46">
        <w:rPr>
          <w:rFonts w:hint="eastAsia"/>
          <w:sz w:val="22"/>
        </w:rPr>
        <w:t>こと</w:t>
      </w:r>
      <w:r w:rsidR="00BC3228">
        <w:rPr>
          <w:rFonts w:hint="eastAsia"/>
          <w:sz w:val="22"/>
        </w:rPr>
        <w:t>が守られない場合は、情報提供を中止することに</w:t>
      </w:r>
      <w:r w:rsidR="007C14C8">
        <w:rPr>
          <w:rFonts w:hint="eastAsia"/>
          <w:sz w:val="22"/>
        </w:rPr>
        <w:t>同意します。</w:t>
      </w:r>
    </w:p>
    <w:p w:rsidR="00BC3228" w:rsidRDefault="00BC3228" w:rsidP="00EB14C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また、</w:t>
      </w:r>
      <w:r w:rsidR="007653B9">
        <w:rPr>
          <w:rFonts w:hint="eastAsia"/>
          <w:sz w:val="22"/>
        </w:rPr>
        <w:t>自営型テレワーカー</w:t>
      </w:r>
      <w:r>
        <w:rPr>
          <w:rFonts w:hint="eastAsia"/>
          <w:sz w:val="22"/>
        </w:rPr>
        <w:t>募集要項に記載した情</w:t>
      </w:r>
      <w:r w:rsidR="00B6061A">
        <w:rPr>
          <w:rFonts w:hint="eastAsia"/>
          <w:sz w:val="22"/>
        </w:rPr>
        <w:t>報を、香川県商工労働部労働政策課ホームページ</w:t>
      </w:r>
      <w:r>
        <w:rPr>
          <w:rFonts w:hint="eastAsia"/>
          <w:sz w:val="22"/>
        </w:rPr>
        <w:t>に掲載することに同意します。</w:t>
      </w:r>
    </w:p>
    <w:p w:rsidR="00B87AB3" w:rsidRDefault="00B87AB3" w:rsidP="007C14C8">
      <w:pPr>
        <w:ind w:firstLineChars="100" w:firstLine="220"/>
        <w:rPr>
          <w:sz w:val="22"/>
        </w:rPr>
      </w:pPr>
    </w:p>
    <w:p w:rsidR="00BC3228" w:rsidRDefault="00BC3228" w:rsidP="00BC3228">
      <w:pPr>
        <w:pStyle w:val="a8"/>
      </w:pPr>
      <w:r>
        <w:rPr>
          <w:rFonts w:hint="eastAsia"/>
        </w:rPr>
        <w:t>記</w:t>
      </w:r>
    </w:p>
    <w:p w:rsidR="00BC3228" w:rsidRDefault="00BC3228" w:rsidP="00BC3228"/>
    <w:p w:rsidR="00BC3228" w:rsidRDefault="00BC3228" w:rsidP="00BC3228">
      <w:pPr>
        <w:ind w:firstLineChars="100" w:firstLine="210"/>
      </w:pPr>
      <w:r>
        <w:rPr>
          <w:rFonts w:hint="eastAsia"/>
        </w:rPr>
        <w:t>１　注文者の氏名、所在地、連絡先を明らかにすること。</w:t>
      </w:r>
    </w:p>
    <w:p w:rsidR="00BC3228" w:rsidRDefault="00BC3228" w:rsidP="00BC3228">
      <w:pPr>
        <w:ind w:firstLineChars="100" w:firstLine="210"/>
      </w:pPr>
      <w:r>
        <w:rPr>
          <w:rFonts w:hint="eastAsia"/>
        </w:rPr>
        <w:t>２　条件を明示した契約書及び発注書又はそれにかわる書面（メール等によることも可）</w:t>
      </w:r>
    </w:p>
    <w:p w:rsidR="00BC3228" w:rsidRDefault="007653B9" w:rsidP="007653B9">
      <w:pPr>
        <w:ind w:leftChars="200" w:left="420"/>
      </w:pPr>
      <w:r>
        <w:rPr>
          <w:rFonts w:hint="eastAsia"/>
        </w:rPr>
        <w:t>を交付すること。ただし、自営型テレ</w:t>
      </w:r>
      <w:r w:rsidR="00BC3228">
        <w:rPr>
          <w:rFonts w:hint="eastAsia"/>
        </w:rPr>
        <w:t>ワーカーから文書の交付を求められたときは、速やか</w:t>
      </w:r>
      <w:r>
        <w:rPr>
          <w:rFonts w:hint="eastAsia"/>
        </w:rPr>
        <w:t>に文書をその自営型テレワー</w:t>
      </w:r>
      <w:r w:rsidR="00BC3228">
        <w:rPr>
          <w:rFonts w:hint="eastAsia"/>
        </w:rPr>
        <w:t>カーに交付すること。</w:t>
      </w:r>
    </w:p>
    <w:p w:rsidR="00BC3228" w:rsidRDefault="00BC3228" w:rsidP="00BC3228">
      <w:pPr>
        <w:ind w:firstLineChars="100" w:firstLine="210"/>
      </w:pPr>
      <w:r>
        <w:rPr>
          <w:rFonts w:hint="eastAsia"/>
        </w:rPr>
        <w:t>３　注文する仕事の内容、報酬額、報酬の支払い期日及び支払い方法を明確にすること。</w:t>
      </w:r>
    </w:p>
    <w:p w:rsidR="00BC3228" w:rsidRDefault="00BC3228" w:rsidP="00BC3228">
      <w:pPr>
        <w:ind w:firstLineChars="100" w:firstLine="210"/>
      </w:pPr>
      <w:r>
        <w:rPr>
          <w:rFonts w:hint="eastAsia"/>
        </w:rPr>
        <w:t>４　募集する人員に対して、業務が一定期間継続して見込めること。</w:t>
      </w:r>
    </w:p>
    <w:p w:rsidR="00BC3228" w:rsidRDefault="00BC3228" w:rsidP="00BC3228">
      <w:pPr>
        <w:ind w:firstLineChars="100" w:firstLine="210"/>
      </w:pPr>
      <w:r>
        <w:rPr>
          <w:rFonts w:hint="eastAsia"/>
        </w:rPr>
        <w:t>５　通信費、宅配料金など仕事にかかる経費について、注文者が負担する経費がある場</w:t>
      </w:r>
    </w:p>
    <w:p w:rsidR="00BC3228" w:rsidRPr="00BC3228" w:rsidRDefault="00BC3228" w:rsidP="00BC3228">
      <w:pPr>
        <w:ind w:firstLineChars="200" w:firstLine="420"/>
      </w:pPr>
      <w:r>
        <w:rPr>
          <w:rFonts w:hint="eastAsia"/>
        </w:rPr>
        <w:t>合、その範囲が明確にわかること。</w:t>
      </w:r>
    </w:p>
    <w:p w:rsidR="00BC3228" w:rsidRDefault="00BC3228" w:rsidP="00BC3228">
      <w:pPr>
        <w:ind w:firstLineChars="100" w:firstLine="210"/>
      </w:pPr>
      <w:r>
        <w:rPr>
          <w:rFonts w:hint="eastAsia"/>
        </w:rPr>
        <w:t>６　成果物の納期、納品先、納品方法の取扱いを明らかにすること。</w:t>
      </w:r>
    </w:p>
    <w:p w:rsidR="00BC3228" w:rsidRDefault="00BC3228" w:rsidP="00BC3228">
      <w:pPr>
        <w:ind w:firstLineChars="100" w:firstLine="210"/>
      </w:pPr>
      <w:r>
        <w:rPr>
          <w:rFonts w:hint="eastAsia"/>
        </w:rPr>
        <w:t>７　契約条件を変更する場合の取扱いを明らかにすること。</w:t>
      </w:r>
    </w:p>
    <w:p w:rsidR="00BC3228" w:rsidRDefault="00BC3228" w:rsidP="00BC3228">
      <w:pPr>
        <w:ind w:firstLineChars="100" w:firstLine="210"/>
      </w:pPr>
      <w:r>
        <w:rPr>
          <w:rFonts w:hint="eastAsia"/>
        </w:rPr>
        <w:t>８　成果物が不完全であった場合やその納入が遅れた場合等の取扱い、補修が求められ</w:t>
      </w:r>
    </w:p>
    <w:p w:rsidR="00BC3228" w:rsidRPr="00BC3228" w:rsidRDefault="00BC3228" w:rsidP="00BC3228">
      <w:pPr>
        <w:ind w:firstLineChars="200" w:firstLine="420"/>
      </w:pPr>
      <w:r>
        <w:rPr>
          <w:rFonts w:hint="eastAsia"/>
        </w:rPr>
        <w:t>る場合の取扱いを明らかにすること。</w:t>
      </w:r>
    </w:p>
    <w:p w:rsidR="00BC3228" w:rsidRPr="00BC3228" w:rsidRDefault="00BC3228" w:rsidP="00BC3228">
      <w:pPr>
        <w:ind w:firstLineChars="100" w:firstLine="210"/>
      </w:pPr>
      <w:r>
        <w:rPr>
          <w:rFonts w:hint="eastAsia"/>
        </w:rPr>
        <w:t>９　成果物に係る知的財産権の取扱いを明らかにすること。</w:t>
      </w:r>
    </w:p>
    <w:p w:rsidR="00BC3228" w:rsidRDefault="00BC3228" w:rsidP="00BC3228">
      <w:pPr>
        <w:ind w:firstLineChars="100" w:firstLine="210"/>
      </w:pPr>
      <w:r>
        <w:rPr>
          <w:rFonts w:hint="eastAsia"/>
        </w:rPr>
        <w:t>10</w:t>
      </w:r>
      <w:r w:rsidR="007653B9">
        <w:rPr>
          <w:rFonts w:hint="eastAsia"/>
        </w:rPr>
        <w:t xml:space="preserve">　自営型テレワー</w:t>
      </w:r>
      <w:r>
        <w:rPr>
          <w:rFonts w:hint="eastAsia"/>
        </w:rPr>
        <w:t>カーが業務上知り得た個人情報の取扱いを明らかにすること。</w:t>
      </w:r>
    </w:p>
    <w:p w:rsidR="007C14C8" w:rsidRDefault="007C14C8" w:rsidP="007C14C8">
      <w:pPr>
        <w:rPr>
          <w:sz w:val="22"/>
        </w:rPr>
      </w:pPr>
    </w:p>
    <w:p w:rsidR="007C14C8" w:rsidRDefault="007C14C8" w:rsidP="007C14C8">
      <w:pPr>
        <w:rPr>
          <w:sz w:val="22"/>
        </w:rPr>
      </w:pPr>
    </w:p>
    <w:p w:rsidR="007C14C8" w:rsidRDefault="007C14C8" w:rsidP="00BC3228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7C14C8" w:rsidRDefault="007C14C8" w:rsidP="007C14C8">
      <w:pPr>
        <w:rPr>
          <w:sz w:val="22"/>
        </w:rPr>
      </w:pPr>
    </w:p>
    <w:p w:rsidR="008B1DDE" w:rsidRPr="00BC3228" w:rsidRDefault="008B1DDE" w:rsidP="007C14C8">
      <w:pPr>
        <w:rPr>
          <w:sz w:val="22"/>
        </w:rPr>
      </w:pPr>
    </w:p>
    <w:p w:rsidR="007C14C8" w:rsidRDefault="007C14C8" w:rsidP="007C14C8">
      <w:pPr>
        <w:rPr>
          <w:sz w:val="22"/>
        </w:rPr>
      </w:pPr>
      <w:r>
        <w:rPr>
          <w:rFonts w:hint="eastAsia"/>
          <w:sz w:val="22"/>
        </w:rPr>
        <w:t>香川県</w:t>
      </w:r>
      <w:r w:rsidR="00855A07">
        <w:rPr>
          <w:rFonts w:hint="eastAsia"/>
          <w:sz w:val="22"/>
        </w:rPr>
        <w:t>商工労働部</w:t>
      </w:r>
      <w:r>
        <w:rPr>
          <w:rFonts w:hint="eastAsia"/>
          <w:sz w:val="22"/>
        </w:rPr>
        <w:t>労働政策課長　　殿</w:t>
      </w:r>
    </w:p>
    <w:p w:rsidR="007C14C8" w:rsidRDefault="007C14C8" w:rsidP="007C14C8">
      <w:pPr>
        <w:rPr>
          <w:sz w:val="22"/>
        </w:rPr>
      </w:pPr>
    </w:p>
    <w:p w:rsidR="007C14C8" w:rsidRDefault="007C14C8" w:rsidP="007C14C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住　　　　所</w:t>
      </w:r>
    </w:p>
    <w:p w:rsidR="007C14C8" w:rsidRPr="007C14C8" w:rsidRDefault="007C14C8" w:rsidP="007C14C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商号又は名称</w:t>
      </w:r>
    </w:p>
    <w:p w:rsidR="007C14C8" w:rsidRPr="001B1F3E" w:rsidRDefault="007C14C8" w:rsidP="007C14C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7C14C8">
        <w:rPr>
          <w:rFonts w:hint="eastAsia"/>
          <w:spacing w:val="27"/>
          <w:kern w:val="0"/>
          <w:sz w:val="22"/>
          <w:fitText w:val="1320" w:id="-493081856"/>
        </w:rPr>
        <w:t>代表者氏</w:t>
      </w:r>
      <w:r w:rsidRPr="007C14C8">
        <w:rPr>
          <w:rFonts w:hint="eastAsia"/>
          <w:spacing w:val="2"/>
          <w:kern w:val="0"/>
          <w:sz w:val="22"/>
          <w:fitText w:val="1320" w:id="-493081856"/>
        </w:rPr>
        <w:t>名</w:t>
      </w:r>
      <w:r>
        <w:rPr>
          <w:rFonts w:hint="eastAsia"/>
          <w:kern w:val="0"/>
          <w:sz w:val="22"/>
        </w:rPr>
        <w:t xml:space="preserve">　　　　　　　　　　　　　　</w:t>
      </w:r>
    </w:p>
    <w:sectPr w:rsidR="007C14C8" w:rsidRPr="001B1F3E" w:rsidSect="00B6061A">
      <w:pgSz w:w="11906" w:h="16838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97D" w:rsidRDefault="0052497D" w:rsidP="00855A07">
      <w:r>
        <w:separator/>
      </w:r>
    </w:p>
  </w:endnote>
  <w:endnote w:type="continuationSeparator" w:id="0">
    <w:p w:rsidR="0052497D" w:rsidRDefault="0052497D" w:rsidP="0085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97D" w:rsidRDefault="0052497D" w:rsidP="00855A07">
      <w:r>
        <w:separator/>
      </w:r>
    </w:p>
  </w:footnote>
  <w:footnote w:type="continuationSeparator" w:id="0">
    <w:p w:rsidR="0052497D" w:rsidRDefault="0052497D" w:rsidP="0085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276"/>
    <w:multiLevelType w:val="singleLevel"/>
    <w:tmpl w:val="89228598"/>
    <w:lvl w:ilvl="0">
      <w:start w:val="2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</w:abstractNum>
  <w:abstractNum w:abstractNumId="1" w15:restartNumberingAfterBreak="0">
    <w:nsid w:val="748973D8"/>
    <w:multiLevelType w:val="singleLevel"/>
    <w:tmpl w:val="F12E12BC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D1"/>
    <w:rsid w:val="000E3E28"/>
    <w:rsid w:val="001959BE"/>
    <w:rsid w:val="001B1F3E"/>
    <w:rsid w:val="00232188"/>
    <w:rsid w:val="00277B13"/>
    <w:rsid w:val="002D30BF"/>
    <w:rsid w:val="00342157"/>
    <w:rsid w:val="003B7C72"/>
    <w:rsid w:val="004267E0"/>
    <w:rsid w:val="00482A57"/>
    <w:rsid w:val="004F61FE"/>
    <w:rsid w:val="00503210"/>
    <w:rsid w:val="0052497D"/>
    <w:rsid w:val="005A5A21"/>
    <w:rsid w:val="005B3695"/>
    <w:rsid w:val="005D78AD"/>
    <w:rsid w:val="00625FD4"/>
    <w:rsid w:val="006E2372"/>
    <w:rsid w:val="007653B9"/>
    <w:rsid w:val="0076573F"/>
    <w:rsid w:val="00772A5D"/>
    <w:rsid w:val="007B58CA"/>
    <w:rsid w:val="007C14C8"/>
    <w:rsid w:val="007D63D1"/>
    <w:rsid w:val="00800EB7"/>
    <w:rsid w:val="00830DA5"/>
    <w:rsid w:val="00855A07"/>
    <w:rsid w:val="008B1DDE"/>
    <w:rsid w:val="008D24EA"/>
    <w:rsid w:val="00905CF6"/>
    <w:rsid w:val="0091639C"/>
    <w:rsid w:val="00923FA0"/>
    <w:rsid w:val="009B49A3"/>
    <w:rsid w:val="009F4B58"/>
    <w:rsid w:val="00AA4DE2"/>
    <w:rsid w:val="00B6061A"/>
    <w:rsid w:val="00B87AB3"/>
    <w:rsid w:val="00B9575D"/>
    <w:rsid w:val="00BC3228"/>
    <w:rsid w:val="00C026BC"/>
    <w:rsid w:val="00C24A05"/>
    <w:rsid w:val="00DE1D46"/>
    <w:rsid w:val="00E220DC"/>
    <w:rsid w:val="00EB14CC"/>
    <w:rsid w:val="00F42A66"/>
    <w:rsid w:val="00F45D44"/>
    <w:rsid w:val="00FA04D8"/>
    <w:rsid w:val="00FB4D27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067A93"/>
  <w15:docId w15:val="{6773A30E-DC33-41BC-BCF8-08D5713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34" w:hanging="434"/>
    </w:pPr>
    <w:rPr>
      <w:sz w:val="22"/>
    </w:rPr>
  </w:style>
  <w:style w:type="paragraph" w:styleId="a4">
    <w:name w:val="footer"/>
    <w:basedOn w:val="a"/>
    <w:rsid w:val="00C026BC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5">
    <w:name w:val="Balloon Text"/>
    <w:basedOn w:val="a"/>
    <w:semiHidden/>
    <w:rsid w:val="00F42A6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A07"/>
    <w:rPr>
      <w:kern w:val="2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BC322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BC3228"/>
    <w:rPr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BC322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BC322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内職事業事務処理要領（案）</vt:lpstr>
      <vt:lpstr>内職事業事務処理要領（案）</vt:lpstr>
    </vt:vector>
  </TitlesOfParts>
  <Company>香川県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内職事業事務処理要領（案）</dc:title>
  <dc:creator>C97-1356</dc:creator>
  <cp:lastModifiedBy>SG15400のC20-2282</cp:lastModifiedBy>
  <cp:revision>16</cp:revision>
  <cp:lastPrinted>2016-02-09T23:49:00Z</cp:lastPrinted>
  <dcterms:created xsi:type="dcterms:W3CDTF">2016-02-05T02:06:00Z</dcterms:created>
  <dcterms:modified xsi:type="dcterms:W3CDTF">2021-04-12T04:29:00Z</dcterms:modified>
</cp:coreProperties>
</file>